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AC08A" w14:textId="76C86417" w:rsidR="00027B83" w:rsidRPr="003F5480" w:rsidRDefault="001E068A" w:rsidP="001E068A">
      <w:pPr>
        <w:tabs>
          <w:tab w:val="left" w:pos="5400"/>
        </w:tabs>
        <w:jc w:val="right"/>
        <w:textAlignment w:val="center"/>
        <w:rPr>
          <w:sz w:val="22"/>
          <w:szCs w:val="22"/>
        </w:rPr>
      </w:pPr>
      <w:bookmarkStart w:id="0" w:name="_GoBack"/>
      <w:bookmarkEnd w:id="0"/>
      <w:r w:rsidRPr="003F5480">
        <w:rPr>
          <w:sz w:val="22"/>
          <w:szCs w:val="22"/>
        </w:rPr>
        <w:t>Specialiųjų pirkimo sąlygų 9 priedas</w:t>
      </w:r>
    </w:p>
    <w:p w14:paraId="00B4CD75" w14:textId="77777777" w:rsidR="001E068A" w:rsidRPr="003F5480" w:rsidRDefault="001E068A" w:rsidP="001E068A">
      <w:pPr>
        <w:tabs>
          <w:tab w:val="left" w:pos="5400"/>
        </w:tabs>
        <w:jc w:val="right"/>
        <w:textAlignment w:val="center"/>
        <w:rPr>
          <w:sz w:val="22"/>
          <w:szCs w:val="22"/>
        </w:rPr>
      </w:pPr>
    </w:p>
    <w:p w14:paraId="3B040F46" w14:textId="6140248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B7BD41C" w:rsidR="00027B83" w:rsidRDefault="009C462B">
            <w:pPr>
              <w:jc w:val="both"/>
              <w:rPr>
                <w:kern w:val="2"/>
                <w:szCs w:val="24"/>
              </w:rPr>
            </w:pPr>
            <w:r>
              <w:rPr>
                <w:kern w:val="2"/>
                <w:szCs w:val="24"/>
              </w:rPr>
              <w:t>Kelionių organizavimo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1F57EC7C" w:rsidR="00027B83" w:rsidRDefault="009C462B" w:rsidP="009C462B">
            <w:pPr>
              <w:rPr>
                <w:kern w:val="2"/>
                <w:szCs w:val="24"/>
              </w:rPr>
            </w:pPr>
            <w:r>
              <w:t>Koncertinė įstaiga Kauno valstybinė filharmonija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1819117C" w:rsidR="00027B83" w:rsidRDefault="009C462B" w:rsidP="009C462B">
            <w:pPr>
              <w:rPr>
                <w:kern w:val="2"/>
                <w:szCs w:val="24"/>
              </w:rPr>
            </w:pPr>
            <w:r>
              <w:rPr>
                <w:kern w:val="2"/>
                <w:szCs w:val="24"/>
              </w:rPr>
              <w:t>300520121</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E399291" w:rsidR="00027B83" w:rsidRPr="009C462B" w:rsidRDefault="009C462B" w:rsidP="009C462B">
            <w:pPr>
              <w:rPr>
                <w:kern w:val="2"/>
                <w:szCs w:val="24"/>
              </w:rPr>
            </w:pPr>
            <w:r w:rsidRPr="009C462B">
              <w:rPr>
                <w:color w:val="212529"/>
                <w:shd w:val="clear" w:color="auto" w:fill="F8F8F8"/>
              </w:rPr>
              <w:t>E. Ožeškienės g. 12, LT-44252 Kaunas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042E96B2" w:rsidR="00027B83" w:rsidRDefault="009C462B" w:rsidP="009C462B">
            <w:pPr>
              <w:rPr>
                <w:kern w:val="2"/>
                <w:szCs w:val="24"/>
              </w:rPr>
            </w:pPr>
            <w:r>
              <w:rPr>
                <w:kern w:val="2"/>
                <w:szCs w:val="24"/>
              </w:rPr>
              <w:t>-</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02DA807F" w:rsidR="00027B83" w:rsidRPr="009C462B" w:rsidRDefault="009C462B" w:rsidP="009C462B">
            <w:pPr>
              <w:rPr>
                <w:kern w:val="2"/>
                <w:szCs w:val="24"/>
              </w:rPr>
            </w:pPr>
            <w:r w:rsidRPr="009C462B">
              <w:rPr>
                <w:szCs w:val="24"/>
              </w:rPr>
              <w:t>LT567300010088957554</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0B155250" w:rsidR="00027B83" w:rsidRDefault="009C462B" w:rsidP="009C462B">
            <w:pPr>
              <w:rPr>
                <w:kern w:val="2"/>
                <w:szCs w:val="24"/>
              </w:rPr>
            </w:pPr>
            <w:r>
              <w:rPr>
                <w:kern w:val="2"/>
                <w:szCs w:val="24"/>
              </w:rPr>
              <w:t>AB Swedbank, 73000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306BAA04" w:rsidR="00027B83" w:rsidRDefault="009C462B" w:rsidP="009C462B">
            <w:pPr>
              <w:rPr>
                <w:kern w:val="2"/>
                <w:szCs w:val="24"/>
              </w:rPr>
            </w:pPr>
            <w:r>
              <w:rPr>
                <w:kern w:val="2"/>
                <w:szCs w:val="24"/>
              </w:rPr>
              <w:t>+370 37 222558</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15D37EC6" w:rsidR="00027B83" w:rsidRPr="009C462B" w:rsidRDefault="009C462B" w:rsidP="009C462B">
            <w:pPr>
              <w:rPr>
                <w:kern w:val="2"/>
                <w:szCs w:val="24"/>
                <w:lang w:val="en-US"/>
              </w:rPr>
            </w:pPr>
            <w:proofErr w:type="spellStart"/>
            <w:r>
              <w:rPr>
                <w:kern w:val="2"/>
                <w:szCs w:val="24"/>
              </w:rPr>
              <w:t>info</w:t>
            </w:r>
            <w:proofErr w:type="spellEnd"/>
            <w:r>
              <w:rPr>
                <w:kern w:val="2"/>
                <w:szCs w:val="24"/>
                <w:lang w:val="en-US"/>
              </w:rPr>
              <w:t>@</w:t>
            </w:r>
            <w:proofErr w:type="spellStart"/>
            <w:r>
              <w:rPr>
                <w:kern w:val="2"/>
                <w:szCs w:val="24"/>
                <w:lang w:val="en-US"/>
              </w:rPr>
              <w:t>kaunofilharmonija.lt</w:t>
            </w:r>
            <w:proofErr w:type="spellEnd"/>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346D34C8" w:rsidR="00027B83" w:rsidRDefault="009C462B" w:rsidP="009C462B">
            <w:pPr>
              <w:rPr>
                <w:kern w:val="2"/>
                <w:szCs w:val="24"/>
              </w:rPr>
            </w:pPr>
            <w:r>
              <w:rPr>
                <w:kern w:val="2"/>
                <w:szCs w:val="24"/>
              </w:rPr>
              <w:t xml:space="preserve">Justinas </w:t>
            </w:r>
            <w:proofErr w:type="spellStart"/>
            <w:r>
              <w:rPr>
                <w:kern w:val="2"/>
                <w:szCs w:val="24"/>
              </w:rPr>
              <w:t>Krėpšta</w:t>
            </w:r>
            <w:proofErr w:type="spellEnd"/>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0026937A" w:rsidR="00027B83" w:rsidRDefault="009C462B" w:rsidP="009C462B">
            <w:pPr>
              <w:rPr>
                <w:kern w:val="2"/>
                <w:szCs w:val="24"/>
              </w:rPr>
            </w:pPr>
            <w:r>
              <w:rPr>
                <w:kern w:val="2"/>
                <w:szCs w:val="24"/>
              </w:rPr>
              <w:t>Vadovas</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08B32556" w:rsidR="00027B83" w:rsidRDefault="00027B83" w:rsidP="009C462B">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33F86B4B" w:rsidR="00027B83" w:rsidRDefault="000B0897">
            <w:pPr>
              <w:rPr>
                <w:color w:val="000000"/>
                <w:kern w:val="2"/>
                <w:szCs w:val="24"/>
              </w:rPr>
            </w:pPr>
            <w:r>
              <w:rPr>
                <w:kern w:val="2"/>
                <w:szCs w:val="24"/>
              </w:rPr>
              <w:t xml:space="preserve">Tiekėjas įsipareigoja Sutartyje numatytomis sąlygomis suteikti Pirkėjui </w:t>
            </w:r>
            <w:r w:rsidR="009C462B">
              <w:rPr>
                <w:kern w:val="2"/>
                <w:szCs w:val="24"/>
              </w:rPr>
              <w:t>kelionių organizavimo paslaugas</w:t>
            </w:r>
            <w:r>
              <w:rPr>
                <w:color w:val="000000"/>
                <w:kern w:val="2"/>
                <w:szCs w:val="24"/>
              </w:rPr>
              <w:t xml:space="preserve"> (toliau – Paslaugos).</w:t>
            </w:r>
          </w:p>
          <w:p w14:paraId="6B5360F1" w14:textId="0A6EE63D" w:rsidR="00027B83" w:rsidRDefault="000B0897" w:rsidP="009C462B">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w:t>
            </w:r>
            <w:r w:rsidRPr="009C462B">
              <w:rPr>
                <w:color w:val="000000"/>
                <w:kern w:val="2"/>
                <w:szCs w:val="24"/>
              </w:rPr>
              <w:t xml:space="preserve">aprašymas ir kiti reikalavimai teikiamoms </w:t>
            </w:r>
            <w:r w:rsidRPr="009C462B">
              <w:rPr>
                <w:color w:val="000000"/>
                <w:szCs w:val="24"/>
              </w:rPr>
              <w:t>Paslaugoms</w:t>
            </w:r>
            <w:r w:rsidRPr="009C462B">
              <w:rPr>
                <w:color w:val="000000"/>
                <w:kern w:val="2"/>
                <w:szCs w:val="24"/>
              </w:rPr>
              <w:t xml:space="preserve"> nustatyti Sutarties priede Nr. </w:t>
            </w:r>
            <w:r w:rsidR="009C462B" w:rsidRPr="009C462B">
              <w:rPr>
                <w:color w:val="000000"/>
                <w:kern w:val="2"/>
                <w:szCs w:val="24"/>
              </w:rPr>
              <w:t>2</w:t>
            </w:r>
            <w:r w:rsidRPr="009C462B">
              <w:rPr>
                <w:color w:val="000000"/>
                <w:kern w:val="2"/>
                <w:szCs w:val="24"/>
              </w:rPr>
              <w:t xml:space="preserve"> „Techninė </w:t>
            </w:r>
            <w:r w:rsidRPr="009C462B">
              <w:rPr>
                <w:color w:val="000000"/>
                <w:kern w:val="2"/>
                <w:szCs w:val="24"/>
              </w:rPr>
              <w:lastRenderedPageBreak/>
              <w:t>specifikacija“ (toliau – Techninė specifikacija</w:t>
            </w:r>
            <w:r>
              <w:rPr>
                <w:color w:val="000000"/>
                <w:kern w:val="2"/>
                <w:szCs w:val="24"/>
              </w:rPr>
              <w:t xml:space="preserve">) ir Sutarties priede Nr. </w:t>
            </w:r>
            <w:r w:rsidR="009C462B">
              <w:rPr>
                <w:color w:val="000000"/>
                <w:kern w:val="2"/>
                <w:szCs w:val="24"/>
              </w:rPr>
              <w:t>3</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1F20E653" w:rsidR="00027B83" w:rsidRDefault="009C462B">
            <w:pPr>
              <w:rPr>
                <w:kern w:val="2"/>
                <w:szCs w:val="24"/>
              </w:rPr>
            </w:pPr>
            <w:r>
              <w:rPr>
                <w:kern w:val="2"/>
                <w:szCs w:val="24"/>
              </w:rPr>
              <w:t xml:space="preserve">Kelionių organizavimo paslaugos, </w:t>
            </w:r>
            <w:r w:rsidRPr="009C462B">
              <w:rPr>
                <w:color w:val="4472C4" w:themeColor="accent1"/>
                <w:kern w:val="2"/>
                <w:szCs w:val="24"/>
              </w:rPr>
              <w:t xml:space="preserve">CVP IS pirkimo ID </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5302052E"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7D38A318" w14:textId="77777777" w:rsidR="00027B83" w:rsidRDefault="00027B83">
            <w:pPr>
              <w:rPr>
                <w:b/>
                <w:kern w:val="2"/>
                <w:szCs w:val="24"/>
              </w:rPr>
            </w:pPr>
          </w:p>
          <w:p w14:paraId="00D5D492" w14:textId="77777777" w:rsidR="00027B83" w:rsidRDefault="00027B83">
            <w:pPr>
              <w:rPr>
                <w:b/>
                <w:kern w:val="2"/>
                <w:szCs w:val="24"/>
              </w:rPr>
            </w:pPr>
          </w:p>
          <w:p w14:paraId="3EF87ADF" w14:textId="77777777" w:rsidR="00027B83" w:rsidRDefault="00027B83" w:rsidP="009C462B">
            <w:pPr>
              <w:rPr>
                <w:b/>
                <w:color w:val="FF0000"/>
                <w:kern w:val="2"/>
                <w:szCs w:val="24"/>
              </w:rPr>
            </w:pPr>
          </w:p>
        </w:tc>
        <w:tc>
          <w:tcPr>
            <w:tcW w:w="6441" w:type="dxa"/>
            <w:gridSpan w:val="2"/>
          </w:tcPr>
          <w:p w14:paraId="5D8E8252" w14:textId="2871D272" w:rsidR="00027B83" w:rsidRPr="009C462B" w:rsidRDefault="000B0897">
            <w:pPr>
              <w:rPr>
                <w:szCs w:val="24"/>
              </w:rPr>
            </w:pPr>
            <w:r w:rsidRPr="009C462B">
              <w:rPr>
                <w:szCs w:val="24"/>
              </w:rPr>
              <w:t xml:space="preserve">Tiekėjas Paslaugas įsipareigoja teikti </w:t>
            </w:r>
            <w:r w:rsidRPr="009C462B">
              <w:rPr>
                <w:bCs/>
                <w:szCs w:val="24"/>
              </w:rPr>
              <w:t>nuo</w:t>
            </w:r>
            <w:r w:rsidRPr="009C462B">
              <w:rPr>
                <w:szCs w:val="24"/>
              </w:rPr>
              <w:t xml:space="preserve"> Sutarties įsigaliojimo dienos </w:t>
            </w:r>
            <w:r w:rsidR="009C462B" w:rsidRPr="009C462B">
              <w:rPr>
                <w:szCs w:val="24"/>
              </w:rPr>
              <w:t>12 mėnesių</w:t>
            </w:r>
            <w:r w:rsidRPr="009C462B">
              <w:rPr>
                <w:szCs w:val="24"/>
              </w:rPr>
              <w:t>.</w:t>
            </w:r>
          </w:p>
          <w:p w14:paraId="69C6AE54" w14:textId="7ED459AE" w:rsidR="00027B83" w:rsidRDefault="00027B83">
            <w:pPr>
              <w:rPr>
                <w:color w:val="4472C4"/>
                <w:szCs w:val="24"/>
              </w:rPr>
            </w:pP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7B84AB1" w14:textId="69387485" w:rsidR="00027B83" w:rsidRDefault="009C462B">
            <w:pPr>
              <w:rPr>
                <w:kern w:val="2"/>
                <w:szCs w:val="24"/>
              </w:rPr>
            </w:pPr>
            <w:r>
              <w:rPr>
                <w:color w:val="000000"/>
                <w:kern w:val="2"/>
                <w:szCs w:val="24"/>
              </w:rPr>
              <w:t>Netaikoma</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6C7BA91E" w14:textId="5FC463BD" w:rsidR="00677EAB" w:rsidRPr="00677EAB" w:rsidRDefault="00677EAB" w:rsidP="00677EAB">
            <w:pPr>
              <w:jc w:val="both"/>
              <w:rPr>
                <w:bCs/>
                <w:color w:val="000000"/>
                <w:szCs w:val="24"/>
                <w:lang w:eastAsia="lt-LT"/>
              </w:rPr>
            </w:pPr>
            <w:r w:rsidRPr="00677EAB">
              <w:rPr>
                <w:szCs w:val="24"/>
                <w:lang w:eastAsia="lt-LT"/>
              </w:rPr>
              <w:t>Jeigu Paslaugų teikimo metu nėra išperkama Paslaugų už Sutarties vertę</w:t>
            </w:r>
            <w:r>
              <w:rPr>
                <w:szCs w:val="24"/>
                <w:lang w:eastAsia="lt-LT"/>
              </w:rPr>
              <w:t xml:space="preserve"> nurodytą Sutarties 5.2 punkte</w:t>
            </w:r>
            <w:r w:rsidRPr="00677EAB">
              <w:rPr>
                <w:szCs w:val="24"/>
                <w:lang w:eastAsia="lt-LT"/>
              </w:rPr>
              <w:t xml:space="preserve">, Paslaugų teikimo terminas automatiškai pratęsiamas dar </w:t>
            </w:r>
            <w:r>
              <w:rPr>
                <w:szCs w:val="24"/>
                <w:lang w:eastAsia="lt-LT"/>
              </w:rPr>
              <w:t>12</w:t>
            </w:r>
            <w:r w:rsidRPr="00677EAB">
              <w:rPr>
                <w:szCs w:val="24"/>
                <w:lang w:eastAsia="lt-LT"/>
              </w:rPr>
              <w:t xml:space="preserve"> mėnesių terminui. Automatinio pratęsimo sąlyga taikoma 2 kartus. Šalys turi teisę atsisakyti pratęsti Paslaugų teikimo terminą, apie tai raštu informavus kitą Šalį 30 (trisdešimt) dienų iki Paslaugų teikimo termino pabaigos. </w:t>
            </w:r>
            <w:r w:rsidRPr="00677EAB">
              <w:rPr>
                <w:bCs/>
                <w:szCs w:val="24"/>
                <w:lang w:eastAsia="lt-LT"/>
              </w:rPr>
              <w:t>Visais atvejais Paslaugos teikiamos ne ilgiau kaip 36 mėnesius.</w:t>
            </w:r>
          </w:p>
          <w:p w14:paraId="75A20794" w14:textId="2CA5B774"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642B5CD4" w:rsidR="00027B83" w:rsidRDefault="000B0897" w:rsidP="00677EAB">
            <w:pPr>
              <w:rPr>
                <w:szCs w:val="24"/>
              </w:rPr>
            </w:pPr>
            <w:r>
              <w:rPr>
                <w:kern w:val="2"/>
                <w:szCs w:val="24"/>
              </w:rPr>
              <w:t xml:space="preserve">Užsakymai </w:t>
            </w:r>
            <w:r w:rsidRPr="00677EAB">
              <w:rPr>
                <w:kern w:val="2"/>
                <w:szCs w:val="24"/>
              </w:rPr>
              <w:t>teikiami Tiekėjo nurodytu elektroniniu paštu ir laikomi gautais nedelsiant nuo Užsakymo pateikimo.</w:t>
            </w:r>
          </w:p>
        </w:tc>
      </w:tr>
      <w:tr w:rsidR="00027B83"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3B1857E4" w14:textId="77777777" w:rsidR="00027B83" w:rsidRDefault="00027B83">
            <w:pPr>
              <w:rPr>
                <w:kern w:val="2"/>
                <w:szCs w:val="24"/>
              </w:rPr>
            </w:pPr>
          </w:p>
          <w:p w14:paraId="6CA61532" w14:textId="10CBEA79"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45CB5E70" w14:textId="44C9CF72" w:rsidR="00677EAB" w:rsidRDefault="000B0897" w:rsidP="00677EAB">
            <w:pPr>
              <w:rPr>
                <w:kern w:val="2"/>
                <w:szCs w:val="24"/>
              </w:rPr>
            </w:pPr>
            <w:r>
              <w:rPr>
                <w:kern w:val="2"/>
                <w:szCs w:val="24"/>
              </w:rPr>
              <w:t xml:space="preserve">Turi būti </w:t>
            </w:r>
            <w:r w:rsidRPr="00677EAB">
              <w:rPr>
                <w:kern w:val="2"/>
                <w:szCs w:val="24"/>
              </w:rPr>
              <w:t xml:space="preserve">pateikiami šie dokumentai: </w:t>
            </w:r>
            <w:r w:rsidR="00677EAB" w:rsidRPr="00677EAB">
              <w:rPr>
                <w:kern w:val="2"/>
                <w:szCs w:val="24"/>
              </w:rPr>
              <w:t>s</w:t>
            </w:r>
            <w:r w:rsidRPr="00677EAB">
              <w:rPr>
                <w:kern w:val="2"/>
                <w:szCs w:val="24"/>
              </w:rPr>
              <w:t xml:space="preserve">ąskaita. </w:t>
            </w:r>
          </w:p>
          <w:p w14:paraId="6BA95380" w14:textId="35E8F9FE" w:rsidR="00027B83" w:rsidRDefault="000B0897" w:rsidP="00677EAB">
            <w:pPr>
              <w:rPr>
                <w:szCs w:val="24"/>
              </w:rPr>
            </w:pP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63B0EF6" w14:textId="58C7B2B8" w:rsidR="00677EAB" w:rsidRDefault="000B0897" w:rsidP="00677EAB">
            <w:pPr>
              <w:rPr>
                <w:kern w:val="2"/>
                <w:szCs w:val="24"/>
              </w:rPr>
            </w:pPr>
            <w:r>
              <w:rPr>
                <w:kern w:val="2"/>
                <w:szCs w:val="24"/>
              </w:rPr>
              <w:t xml:space="preserve">Fiksuoto įkainio </w:t>
            </w:r>
            <w:r w:rsidR="00677EAB">
              <w:rPr>
                <w:kern w:val="2"/>
                <w:szCs w:val="24"/>
              </w:rPr>
              <w:t>ir Sutarties vykdymo išlaidų atlyginimo kainodara.</w:t>
            </w:r>
          </w:p>
          <w:p w14:paraId="3A26B52B" w14:textId="3A636721" w:rsidR="00027B83" w:rsidRDefault="00027B83">
            <w:pPr>
              <w:rPr>
                <w:color w:val="4472C4"/>
                <w:kern w:val="2"/>
                <w:szCs w:val="24"/>
              </w:rPr>
            </w:pP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33D0FE0E" w14:textId="77777777" w:rsidR="00027B83" w:rsidRDefault="00027B83" w:rsidP="008169B6">
            <w:pPr>
              <w:jc w:val="both"/>
              <w:rPr>
                <w:b/>
                <w:kern w:val="2"/>
                <w:szCs w:val="24"/>
              </w:rPr>
            </w:pPr>
          </w:p>
        </w:tc>
        <w:tc>
          <w:tcPr>
            <w:tcW w:w="6441" w:type="dxa"/>
            <w:gridSpan w:val="2"/>
          </w:tcPr>
          <w:p w14:paraId="4FFD6BCA" w14:textId="506E2776" w:rsidR="00027B83" w:rsidRPr="00677EAB" w:rsidRDefault="000B0897">
            <w:pPr>
              <w:rPr>
                <w:szCs w:val="24"/>
              </w:rPr>
            </w:pPr>
            <w:r w:rsidRPr="00677EAB">
              <w:rPr>
                <w:kern w:val="2"/>
                <w:szCs w:val="24"/>
              </w:rPr>
              <w:t xml:space="preserve">Pradinės Sutarties vertė yra </w:t>
            </w:r>
            <w:r w:rsidR="00677EAB" w:rsidRPr="00677EAB">
              <w:rPr>
                <w:kern w:val="2"/>
                <w:szCs w:val="24"/>
              </w:rPr>
              <w:t>200 000,00</w:t>
            </w:r>
            <w:r w:rsidRPr="00677EAB">
              <w:rPr>
                <w:kern w:val="2"/>
                <w:szCs w:val="24"/>
              </w:rPr>
              <w:t xml:space="preserve"> </w:t>
            </w:r>
            <w:proofErr w:type="spellStart"/>
            <w:r w:rsidRPr="00677EAB">
              <w:rPr>
                <w:kern w:val="2"/>
                <w:szCs w:val="24"/>
              </w:rPr>
              <w:t>Eur</w:t>
            </w:r>
            <w:proofErr w:type="spellEnd"/>
            <w:r w:rsidRPr="00677EAB">
              <w:rPr>
                <w:kern w:val="2"/>
                <w:szCs w:val="24"/>
              </w:rPr>
              <w:t xml:space="preserve"> (</w:t>
            </w:r>
            <w:r w:rsidR="00677EAB" w:rsidRPr="00677EAB">
              <w:rPr>
                <w:kern w:val="2"/>
                <w:szCs w:val="24"/>
              </w:rPr>
              <w:t>du šimtai tūkstančių eurų</w:t>
            </w:r>
            <w:r w:rsidRPr="00677EAB">
              <w:rPr>
                <w:kern w:val="2"/>
                <w:szCs w:val="24"/>
              </w:rPr>
              <w:t>) be PVM.</w:t>
            </w:r>
          </w:p>
          <w:p w14:paraId="481CFBC0" w14:textId="5FF33499" w:rsidR="00027B83" w:rsidRPr="00677EAB" w:rsidRDefault="000B0897">
            <w:pPr>
              <w:rPr>
                <w:szCs w:val="24"/>
              </w:rPr>
            </w:pPr>
            <w:r w:rsidRPr="00677EAB">
              <w:rPr>
                <w:kern w:val="2"/>
                <w:szCs w:val="24"/>
              </w:rPr>
              <w:t xml:space="preserve">PVM sudaro </w:t>
            </w:r>
            <w:r w:rsidR="00677EAB" w:rsidRPr="00677EAB">
              <w:rPr>
                <w:kern w:val="2"/>
                <w:szCs w:val="24"/>
              </w:rPr>
              <w:t>42 000,00</w:t>
            </w:r>
            <w:r w:rsidRPr="00677EAB">
              <w:rPr>
                <w:kern w:val="2"/>
                <w:szCs w:val="24"/>
              </w:rPr>
              <w:t xml:space="preserve"> </w:t>
            </w:r>
            <w:proofErr w:type="spellStart"/>
            <w:r w:rsidRPr="00677EAB">
              <w:rPr>
                <w:kern w:val="2"/>
                <w:szCs w:val="24"/>
              </w:rPr>
              <w:t>Eur</w:t>
            </w:r>
            <w:proofErr w:type="spellEnd"/>
            <w:r w:rsidRPr="00677EAB">
              <w:rPr>
                <w:kern w:val="2"/>
                <w:szCs w:val="24"/>
              </w:rPr>
              <w:t xml:space="preserve"> (</w:t>
            </w:r>
            <w:r w:rsidR="00677EAB" w:rsidRPr="00677EAB">
              <w:rPr>
                <w:kern w:val="2"/>
                <w:szCs w:val="24"/>
              </w:rPr>
              <w:t>keturiasdešimt du tūkstančiai eurų</w:t>
            </w:r>
            <w:r w:rsidRPr="00677EAB">
              <w:rPr>
                <w:kern w:val="2"/>
                <w:szCs w:val="24"/>
              </w:rPr>
              <w:t>).</w:t>
            </w:r>
          </w:p>
          <w:p w14:paraId="1AF2C6A6" w14:textId="290882F0" w:rsidR="00027B83" w:rsidRPr="008169B6" w:rsidRDefault="000B0897">
            <w:pPr>
              <w:rPr>
                <w:szCs w:val="24"/>
              </w:rPr>
            </w:pPr>
            <w:r w:rsidRPr="00677EAB">
              <w:rPr>
                <w:kern w:val="2"/>
                <w:szCs w:val="24"/>
              </w:rPr>
              <w:t xml:space="preserve">Sutarties kaina yra </w:t>
            </w:r>
            <w:r w:rsidR="00677EAB" w:rsidRPr="00677EAB">
              <w:rPr>
                <w:kern w:val="2"/>
                <w:szCs w:val="24"/>
              </w:rPr>
              <w:t>242 000,00</w:t>
            </w:r>
            <w:r w:rsidRPr="00677EAB">
              <w:rPr>
                <w:kern w:val="2"/>
                <w:szCs w:val="24"/>
              </w:rPr>
              <w:t xml:space="preserve"> </w:t>
            </w:r>
            <w:proofErr w:type="spellStart"/>
            <w:r w:rsidRPr="00677EAB">
              <w:rPr>
                <w:kern w:val="2"/>
                <w:szCs w:val="24"/>
              </w:rPr>
              <w:t>Eur</w:t>
            </w:r>
            <w:proofErr w:type="spellEnd"/>
            <w:r w:rsidRPr="00677EAB">
              <w:rPr>
                <w:kern w:val="2"/>
                <w:szCs w:val="24"/>
              </w:rPr>
              <w:t xml:space="preserve"> (</w:t>
            </w:r>
            <w:r w:rsidR="00677EAB" w:rsidRPr="00677EAB">
              <w:rPr>
                <w:kern w:val="2"/>
                <w:szCs w:val="24"/>
              </w:rPr>
              <w:t>du šimtai keturiasdešimt du tūkstančiai eurų</w:t>
            </w:r>
            <w:r w:rsidRPr="008169B6">
              <w:rPr>
                <w:kern w:val="2"/>
                <w:szCs w:val="24"/>
              </w:rPr>
              <w:t>) su PVM.</w:t>
            </w:r>
          </w:p>
          <w:p w14:paraId="6EBB963C" w14:textId="77777777" w:rsidR="00027B83" w:rsidRPr="008169B6" w:rsidRDefault="00027B83">
            <w:pPr>
              <w:rPr>
                <w:kern w:val="2"/>
                <w:szCs w:val="24"/>
              </w:rPr>
            </w:pPr>
          </w:p>
          <w:p w14:paraId="59776BBB" w14:textId="63652FE0" w:rsidR="00027B83" w:rsidRPr="008169B6" w:rsidRDefault="000B0897" w:rsidP="008169B6">
            <w:pPr>
              <w:rPr>
                <w:kern w:val="2"/>
                <w:szCs w:val="24"/>
              </w:rPr>
            </w:pPr>
            <w:r w:rsidRPr="008169B6">
              <w:rPr>
                <w:kern w:val="2"/>
                <w:szCs w:val="24"/>
              </w:rPr>
              <w:t xml:space="preserve">Šioje Sutartyje Pradinės Sutarties vertė yra lygi </w:t>
            </w:r>
            <w:r w:rsidRPr="008169B6">
              <w:rPr>
                <w:b/>
                <w:kern w:val="2"/>
                <w:szCs w:val="24"/>
              </w:rPr>
              <w:t xml:space="preserve">maksimaliai pirkimui skirtai lėšų sumai be PVM </w:t>
            </w:r>
            <w:r w:rsidRPr="008169B6">
              <w:rPr>
                <w:kern w:val="2"/>
                <w:szCs w:val="24"/>
              </w:rPr>
              <w:t xml:space="preserve">pirkimo dokumentuose ir Sutartyje nurodytų </w:t>
            </w:r>
            <w:r w:rsidRPr="008169B6">
              <w:rPr>
                <w:szCs w:val="24"/>
              </w:rPr>
              <w:t xml:space="preserve">Paslaugų </w:t>
            </w:r>
            <w:r w:rsidRPr="008169B6">
              <w:rPr>
                <w:kern w:val="2"/>
                <w:szCs w:val="24"/>
              </w:rPr>
              <w:t xml:space="preserve">įsigijimui Tiekėjo pasiūlyme nurodytais įkainiais be PVM. Pirkėjas perka </w:t>
            </w:r>
            <w:r w:rsidRPr="008169B6">
              <w:rPr>
                <w:szCs w:val="24"/>
              </w:rPr>
              <w:t>Paslaugas</w:t>
            </w:r>
            <w:r w:rsidRPr="008169B6">
              <w:rPr>
                <w:kern w:val="2"/>
                <w:szCs w:val="24"/>
              </w:rPr>
              <w:t xml:space="preserve"> pagal porei</w:t>
            </w:r>
            <w:r w:rsidR="00677EAB" w:rsidRPr="008169B6">
              <w:rPr>
                <w:kern w:val="2"/>
                <w:szCs w:val="24"/>
              </w:rPr>
              <w:t>kį Sutartyje arba jos priede Nr. 3 (Pasiūlymas)</w:t>
            </w:r>
            <w:r w:rsidRPr="008169B6">
              <w:rPr>
                <w:kern w:val="2"/>
                <w:szCs w:val="24"/>
              </w:rPr>
              <w:t xml:space="preserve"> nurodytais įkainiais, neviršijant Sutarties kainos. </w:t>
            </w:r>
          </w:p>
          <w:p w14:paraId="3BEA85EF" w14:textId="5BAC75B6" w:rsidR="008169B6" w:rsidRDefault="008169B6" w:rsidP="008169B6">
            <w:pPr>
              <w:rPr>
                <w:color w:val="000000"/>
                <w:kern w:val="2"/>
                <w:szCs w:val="24"/>
              </w:rPr>
            </w:pPr>
            <w:r w:rsidRPr="008169B6">
              <w:rPr>
                <w:kern w:val="2"/>
                <w:szCs w:val="24"/>
              </w:rPr>
              <w:t>Pradinės Sutarties vertė susideda iš dviejų dalių – viena dalis - priede Nr. 3 (Pasiūlymas) nurodyti įkainiai, o kitą dalį sudaro tam tikros Tiekėjo faktiškai patiriamos išlaidos, tiesiogiai susijusios su Sutarties vykdymu (pvz. transporto bilietai, apgyvendinimo išlaidos, draudimo paslaugos ir t.t.). Į faktiškai patiriamas Tiekėjo išlaidas negali būti įtrauktas Tiekėjo pelnas (pelnas įtraukiamas į P</w:t>
            </w:r>
            <w:r w:rsidRPr="008169B6">
              <w:rPr>
                <w:szCs w:val="24"/>
              </w:rPr>
              <w:t>aslaugų</w:t>
            </w:r>
            <w:r w:rsidRPr="008169B6">
              <w:rPr>
                <w:kern w:val="2"/>
                <w:szCs w:val="24"/>
              </w:rPr>
              <w:t xml:space="preserve"> įkainius) ir Tiekėjas privalo, Perkančiajai organizacijai paprašius, patirtas išlaidas patvirtinti trečiųjų šalių dokumentais (sąskaitomis faktūromis ir </w:t>
            </w:r>
            <w:r>
              <w:rPr>
                <w:kern w:val="2"/>
                <w:szCs w:val="24"/>
              </w:rPr>
              <w:t>pan.)</w:t>
            </w:r>
          </w:p>
          <w:p w14:paraId="4C4DB159" w14:textId="29A1EF8E" w:rsidR="00027B83" w:rsidRDefault="00027B83">
            <w:pPr>
              <w:rPr>
                <w:color w:val="000000"/>
                <w:kern w:val="2"/>
                <w:szCs w:val="24"/>
              </w:rPr>
            </w:pP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6C64676F" w:rsidR="00027B83" w:rsidRPr="008169B6" w:rsidRDefault="000B0897">
            <w:pPr>
              <w:rPr>
                <w:szCs w:val="24"/>
              </w:rPr>
            </w:pPr>
            <w:r w:rsidRPr="008169B6">
              <w:rPr>
                <w:kern w:val="2"/>
                <w:szCs w:val="24"/>
              </w:rPr>
              <w:t>Sutarties įkainiai bus perskaičiuojami:</w:t>
            </w:r>
          </w:p>
          <w:p w14:paraId="7862C956" w14:textId="77777777" w:rsidR="00027B83" w:rsidRPr="008169B6" w:rsidRDefault="000B0897">
            <w:pPr>
              <w:rPr>
                <w:kern w:val="2"/>
                <w:szCs w:val="24"/>
              </w:rPr>
            </w:pPr>
            <w:r w:rsidRPr="008169B6">
              <w:rPr>
                <w:kern w:val="2"/>
                <w:szCs w:val="24"/>
              </w:rPr>
              <w:t>5.3.1. dėl PVM tarifo pasikeitimo;</w:t>
            </w:r>
          </w:p>
          <w:p w14:paraId="36B628F4" w14:textId="5D4F9E11" w:rsidR="00027B83" w:rsidRPr="008169B6" w:rsidRDefault="000B0897">
            <w:pPr>
              <w:rPr>
                <w:kern w:val="2"/>
                <w:szCs w:val="24"/>
              </w:rPr>
            </w:pPr>
            <w:r w:rsidRPr="008169B6">
              <w:rPr>
                <w:kern w:val="2"/>
                <w:szCs w:val="24"/>
              </w:rPr>
              <w:t xml:space="preserve">5.3.2. </w:t>
            </w:r>
            <w:r w:rsidR="008169B6" w:rsidRPr="008169B6">
              <w:rPr>
                <w:kern w:val="2"/>
                <w:szCs w:val="24"/>
              </w:rPr>
              <w:t>dėl kainų lygio pokyčio.</w:t>
            </w:r>
          </w:p>
          <w:p w14:paraId="054DF302" w14:textId="3247262A" w:rsidR="00027B83" w:rsidRDefault="00027B83">
            <w:pPr>
              <w:rPr>
                <w:color w:val="FF0000"/>
                <w:kern w:val="2"/>
                <w:szCs w:val="24"/>
              </w:rPr>
            </w:pP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4B006FAB"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30C713F8"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58194AF4" w:rsidR="00027B83" w:rsidRDefault="00027B83">
            <w:pPr>
              <w:rPr>
                <w:b/>
                <w:kern w:val="2"/>
                <w:szCs w:val="24"/>
              </w:rPr>
            </w:pPr>
          </w:p>
        </w:tc>
        <w:tc>
          <w:tcPr>
            <w:tcW w:w="6441" w:type="dxa"/>
            <w:gridSpan w:val="2"/>
          </w:tcPr>
          <w:p w14:paraId="08FD5F70" w14:textId="77777777" w:rsidR="008169B6" w:rsidRPr="008169B6" w:rsidRDefault="008169B6" w:rsidP="008169B6">
            <w:pPr>
              <w:numPr>
                <w:ilvl w:val="0"/>
                <w:numId w:val="1"/>
              </w:numPr>
              <w:spacing w:line="276" w:lineRule="auto"/>
              <w:ind w:left="567" w:hanging="567"/>
              <w:jc w:val="both"/>
              <w:rPr>
                <w:szCs w:val="24"/>
              </w:rPr>
            </w:pPr>
            <w:r w:rsidRPr="008169B6">
              <w:rPr>
                <w:color w:val="000000"/>
                <w:szCs w:val="24"/>
              </w:rPr>
              <w:lastRenderedPageBreak/>
              <w:t>Kaina/Įkainiai</w:t>
            </w:r>
            <w:r w:rsidRPr="008169B6">
              <w:rPr>
                <w:bCs/>
                <w:noProof/>
                <w:szCs w:val="24"/>
              </w:rPr>
              <w:t xml:space="preserve"> Sutarties galiojimo laikotarpiu gali būti peržiūrima (-i), </w:t>
            </w:r>
            <w:r w:rsidRPr="008169B6">
              <w:rPr>
                <w:szCs w:val="24"/>
              </w:rPr>
              <w:t xml:space="preserve">jeigu Lietuvos Respublikos infliacija pagal suderintą vartotojų kainų indeksą </w:t>
            </w:r>
            <w:bookmarkStart w:id="1" w:name="_Hlk146314547"/>
            <w:r w:rsidRPr="008169B6">
              <w:rPr>
                <w:szCs w:val="24"/>
              </w:rPr>
              <w:t xml:space="preserve">(Vartojimo prekės ir </w:t>
            </w:r>
            <w:r w:rsidRPr="008169B6">
              <w:rPr>
                <w:szCs w:val="24"/>
              </w:rPr>
              <w:lastRenderedPageBreak/>
              <w:t>paslaugos)</w:t>
            </w:r>
            <w:bookmarkEnd w:id="1"/>
            <w:r w:rsidRPr="008169B6">
              <w:rPr>
                <w:szCs w:val="24"/>
              </w:rPr>
              <w:t xml:space="preserve">, remiantis Lietuvos Respublikos Valstybės duomenų agentūros duomenimis (duomenų šaltinis – </w:t>
            </w:r>
            <w:hyperlink r:id="rId11" w:history="1">
              <w:r w:rsidRPr="008169B6">
                <w:rPr>
                  <w:color w:val="0000FF"/>
                  <w:szCs w:val="24"/>
                  <w:u w:val="single"/>
                </w:rPr>
                <w:t>http://www.stat.gov.lt</w:t>
              </w:r>
            </w:hyperlink>
            <w:r w:rsidRPr="008169B6">
              <w:rPr>
                <w:szCs w:val="24"/>
              </w:rPr>
              <w:t xml:space="preserve">, Pagrindiniai Lietuvos Respublikos rodikliai), buvo </w:t>
            </w:r>
            <w:sdt>
              <w:sdtPr>
                <w:rPr>
                  <w:szCs w:val="24"/>
                </w:rPr>
                <w:id w:val="-1173881630"/>
                <w:placeholder>
                  <w:docPart w:val="92041463DBDC4B65900344019EE9E3E0"/>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EndPr/>
              <w:sdtContent>
                <w:r w:rsidRPr="008169B6">
                  <w:rPr>
                    <w:szCs w:val="24"/>
                  </w:rPr>
                  <w:t>didesnė nei 5,00 proc. arba mažesnė nei -5,00 proc.</w:t>
                </w:r>
              </w:sdtContent>
            </w:sdt>
            <w:r w:rsidRPr="008169B6">
              <w:rPr>
                <w:color w:val="000000"/>
                <w:szCs w:val="24"/>
              </w:rPr>
              <w:t xml:space="preserve"> </w:t>
            </w:r>
            <w:r w:rsidRPr="008169B6">
              <w:rPr>
                <w:szCs w:val="24"/>
              </w:rPr>
              <w:t>(t. y. įvyksta nurodyto procento defliacija).</w:t>
            </w:r>
          </w:p>
          <w:p w14:paraId="7B43090D" w14:textId="77777777" w:rsidR="008169B6" w:rsidRPr="008169B6" w:rsidRDefault="008169B6" w:rsidP="008169B6">
            <w:pPr>
              <w:numPr>
                <w:ilvl w:val="0"/>
                <w:numId w:val="1"/>
              </w:numPr>
              <w:spacing w:line="276" w:lineRule="auto"/>
              <w:ind w:left="567" w:hanging="567"/>
              <w:jc w:val="both"/>
              <w:rPr>
                <w:szCs w:val="24"/>
              </w:rPr>
            </w:pPr>
            <w:bookmarkStart w:id="2" w:name="_Hlk149309561"/>
            <w:bookmarkStart w:id="3" w:name="_Hlk68254982"/>
            <w:r w:rsidRPr="008169B6">
              <w:rPr>
                <w:color w:val="000000"/>
                <w:szCs w:val="24"/>
              </w:rPr>
              <w:t>Kaina/Įkainiai</w:t>
            </w:r>
            <w:bookmarkEnd w:id="2"/>
            <w:r w:rsidRPr="008169B6">
              <w:rPr>
                <w:szCs w:val="24"/>
              </w:rPr>
              <w:t xml:space="preserve"> perskaičiuojama (-i) </w:t>
            </w:r>
            <w:bookmarkEnd w:id="3"/>
            <w:r w:rsidRPr="008169B6">
              <w:rPr>
                <w:szCs w:val="24"/>
              </w:rPr>
              <w:t xml:space="preserve">pagal žemiau pateiktą formulę: </w:t>
            </w:r>
          </w:p>
          <w:p w14:paraId="55BF2EDC" w14:textId="77777777" w:rsidR="008169B6" w:rsidRPr="008169B6" w:rsidRDefault="008169B6" w:rsidP="008169B6">
            <w:pPr>
              <w:spacing w:line="276" w:lineRule="auto"/>
              <w:ind w:left="567"/>
              <w:jc w:val="both"/>
              <w:rPr>
                <w:szCs w:val="24"/>
              </w:rPr>
            </w:pPr>
            <w:bookmarkStart w:id="4" w:name="_Hlk149247794"/>
            <w:r w:rsidRPr="008169B6">
              <w:rPr>
                <w:szCs w:val="24"/>
              </w:rPr>
              <w:t>a</w:t>
            </w:r>
            <w:r w:rsidRPr="008169B6">
              <w:rPr>
                <w:szCs w:val="24"/>
                <w:vertAlign w:val="subscript"/>
              </w:rPr>
              <w:t xml:space="preserve">1 </w:t>
            </w:r>
            <w:r w:rsidRPr="008169B6">
              <w:rPr>
                <w:szCs w:val="24"/>
              </w:rPr>
              <w:t>= a</w:t>
            </w:r>
            <w:r w:rsidRPr="008169B6">
              <w:rPr>
                <w:szCs w:val="24"/>
                <w:vertAlign w:val="subscript"/>
              </w:rPr>
              <w:t xml:space="preserve"> </w:t>
            </w:r>
            <w:r w:rsidRPr="008169B6">
              <w:rPr>
                <w:szCs w:val="24"/>
              </w:rPr>
              <w:t> x (1 + (I – X)</w:t>
            </w:r>
            <w:r w:rsidRPr="008169B6">
              <w:rPr>
                <w:i/>
                <w:iCs/>
                <w:szCs w:val="24"/>
              </w:rPr>
              <w:t> </w:t>
            </w:r>
            <w:r w:rsidRPr="008169B6">
              <w:rPr>
                <w:szCs w:val="24"/>
              </w:rPr>
              <w:t>/ 100), kur</w:t>
            </w:r>
          </w:p>
          <w:p w14:paraId="22758092" w14:textId="77777777" w:rsidR="008169B6" w:rsidRPr="008169B6" w:rsidRDefault="008169B6" w:rsidP="008169B6">
            <w:pPr>
              <w:spacing w:line="276" w:lineRule="auto"/>
              <w:ind w:left="567"/>
              <w:jc w:val="both"/>
              <w:rPr>
                <w:szCs w:val="24"/>
              </w:rPr>
            </w:pPr>
            <w:bookmarkStart w:id="5" w:name="_Hlk149247842"/>
            <w:bookmarkEnd w:id="4"/>
            <w:r w:rsidRPr="008169B6">
              <w:rPr>
                <w:szCs w:val="24"/>
              </w:rPr>
              <w:t>a</w:t>
            </w:r>
            <w:r w:rsidRPr="008169B6">
              <w:rPr>
                <w:szCs w:val="24"/>
                <w:vertAlign w:val="subscript"/>
              </w:rPr>
              <w:t>1</w:t>
            </w:r>
            <w:r w:rsidRPr="008169B6">
              <w:rPr>
                <w:szCs w:val="24"/>
              </w:rPr>
              <w:t xml:space="preserve"> – </w:t>
            </w:r>
            <w:bookmarkStart w:id="6" w:name="_Hlk68254991"/>
            <w:r w:rsidRPr="008169B6">
              <w:rPr>
                <w:szCs w:val="24"/>
              </w:rPr>
              <w:t>perskaičiuota (-</w:t>
            </w:r>
            <w:proofErr w:type="spellStart"/>
            <w:r w:rsidRPr="008169B6">
              <w:rPr>
                <w:szCs w:val="24"/>
              </w:rPr>
              <w:t>as</w:t>
            </w:r>
            <w:proofErr w:type="spellEnd"/>
            <w:r w:rsidRPr="008169B6">
              <w:rPr>
                <w:szCs w:val="24"/>
              </w:rPr>
              <w:t>) Kaina/</w:t>
            </w:r>
            <w:r w:rsidRPr="008169B6">
              <w:rPr>
                <w:color w:val="000000"/>
                <w:szCs w:val="24"/>
              </w:rPr>
              <w:t>Įkainis</w:t>
            </w:r>
            <w:r w:rsidRPr="008169B6">
              <w:rPr>
                <w:szCs w:val="24"/>
              </w:rPr>
              <w:t xml:space="preserve"> (</w:t>
            </w:r>
            <w:proofErr w:type="spellStart"/>
            <w:r w:rsidRPr="008169B6">
              <w:rPr>
                <w:szCs w:val="24"/>
              </w:rPr>
              <w:t>Eur</w:t>
            </w:r>
            <w:proofErr w:type="spellEnd"/>
            <w:r w:rsidRPr="008169B6">
              <w:rPr>
                <w:szCs w:val="24"/>
              </w:rPr>
              <w:t xml:space="preserve"> be PVM)</w:t>
            </w:r>
            <w:bookmarkEnd w:id="6"/>
          </w:p>
          <w:p w14:paraId="10D221EE" w14:textId="77777777" w:rsidR="008169B6" w:rsidRPr="008169B6" w:rsidRDefault="008169B6" w:rsidP="008169B6">
            <w:pPr>
              <w:spacing w:line="276" w:lineRule="auto"/>
              <w:ind w:left="567"/>
              <w:jc w:val="both"/>
              <w:rPr>
                <w:szCs w:val="24"/>
              </w:rPr>
            </w:pPr>
            <w:r w:rsidRPr="008169B6">
              <w:rPr>
                <w:szCs w:val="24"/>
              </w:rPr>
              <w:t xml:space="preserve">a – </w:t>
            </w:r>
            <w:bookmarkStart w:id="7" w:name="_Hlk68254997"/>
            <w:r w:rsidRPr="008169B6">
              <w:rPr>
                <w:szCs w:val="24"/>
              </w:rPr>
              <w:t>Sutartyje numatyta (-</w:t>
            </w:r>
            <w:proofErr w:type="spellStart"/>
            <w:r w:rsidRPr="008169B6">
              <w:rPr>
                <w:szCs w:val="24"/>
              </w:rPr>
              <w:t>as</w:t>
            </w:r>
            <w:proofErr w:type="spellEnd"/>
            <w:r w:rsidRPr="008169B6">
              <w:rPr>
                <w:szCs w:val="24"/>
              </w:rPr>
              <w:t xml:space="preserve">) </w:t>
            </w:r>
            <w:bookmarkEnd w:id="7"/>
            <w:r w:rsidRPr="008169B6">
              <w:rPr>
                <w:szCs w:val="24"/>
              </w:rPr>
              <w:t>Kaina/</w:t>
            </w:r>
            <w:r w:rsidRPr="008169B6">
              <w:rPr>
                <w:color w:val="000000"/>
                <w:szCs w:val="24"/>
              </w:rPr>
              <w:t>Įkainis</w:t>
            </w:r>
            <w:r w:rsidRPr="008169B6">
              <w:rPr>
                <w:szCs w:val="24"/>
              </w:rPr>
              <w:t xml:space="preserve"> (</w:t>
            </w:r>
            <w:proofErr w:type="spellStart"/>
            <w:r w:rsidRPr="008169B6">
              <w:rPr>
                <w:szCs w:val="24"/>
              </w:rPr>
              <w:t>Eur</w:t>
            </w:r>
            <w:proofErr w:type="spellEnd"/>
            <w:r w:rsidRPr="008169B6">
              <w:rPr>
                <w:szCs w:val="24"/>
              </w:rPr>
              <w:t xml:space="preserve"> be PVM) (jei Kaina/</w:t>
            </w:r>
            <w:r w:rsidRPr="008169B6">
              <w:rPr>
                <w:color w:val="000000"/>
                <w:szCs w:val="24"/>
              </w:rPr>
              <w:t>Įkainis</w:t>
            </w:r>
            <w:r w:rsidRPr="008169B6">
              <w:rPr>
                <w:szCs w:val="24"/>
              </w:rPr>
              <w:t xml:space="preserve"> jau buvo perskaičiuota (-</w:t>
            </w:r>
            <w:proofErr w:type="spellStart"/>
            <w:r w:rsidRPr="008169B6">
              <w:rPr>
                <w:szCs w:val="24"/>
              </w:rPr>
              <w:t>as</w:t>
            </w:r>
            <w:proofErr w:type="spellEnd"/>
            <w:r w:rsidRPr="008169B6">
              <w:rPr>
                <w:szCs w:val="24"/>
              </w:rPr>
              <w:t>), tai po paskutinio perskaičiavimo)</w:t>
            </w:r>
          </w:p>
          <w:bookmarkEnd w:id="5"/>
          <w:p w14:paraId="686C6679" w14:textId="77777777" w:rsidR="008169B6" w:rsidRPr="008169B6" w:rsidRDefault="008169B6" w:rsidP="008169B6">
            <w:pPr>
              <w:spacing w:line="276" w:lineRule="auto"/>
              <w:ind w:left="567"/>
              <w:jc w:val="both"/>
              <w:rPr>
                <w:szCs w:val="24"/>
              </w:rPr>
            </w:pPr>
            <w:r w:rsidRPr="008169B6">
              <w:rPr>
                <w:szCs w:val="24"/>
              </w:rPr>
              <w:t xml:space="preserve">X - </w:t>
            </w:r>
            <w:sdt>
              <w:sdtPr>
                <w:rPr>
                  <w:szCs w:val="24"/>
                </w:rPr>
                <w:id w:val="464326674"/>
                <w:placeholder>
                  <w:docPart w:val="92041463DBDC4B65900344019EE9E3E0"/>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EndPr/>
              <w:sdtContent>
                <w:r w:rsidRPr="008169B6">
                  <w:rPr>
                    <w:szCs w:val="24"/>
                  </w:rPr>
                  <w:t>defliacijos atveju - 5,00 proc., infliacijos atveju 5,00 proc.</w:t>
                </w:r>
              </w:sdtContent>
            </w:sdt>
          </w:p>
          <w:p w14:paraId="21A426F2" w14:textId="77777777" w:rsidR="008169B6" w:rsidRPr="008169B6" w:rsidRDefault="008169B6" w:rsidP="008169B6">
            <w:pPr>
              <w:spacing w:line="276" w:lineRule="auto"/>
              <w:ind w:left="567"/>
              <w:jc w:val="both"/>
              <w:rPr>
                <w:szCs w:val="24"/>
                <w:lang w:val="pt-PT"/>
              </w:rPr>
            </w:pPr>
            <w:bookmarkStart w:id="8" w:name="_Hlk149247909"/>
            <w:r w:rsidRPr="008169B6">
              <w:rPr>
                <w:szCs w:val="24"/>
              </w:rPr>
              <w:t xml:space="preserve">I </w:t>
            </w:r>
            <w:r w:rsidRPr="008169B6">
              <w:rPr>
                <w:szCs w:val="24"/>
                <w:lang w:val="pt-PT"/>
              </w:rPr>
              <w:t>= (I</w:t>
            </w:r>
            <w:r w:rsidRPr="008169B6">
              <w:rPr>
                <w:szCs w:val="24"/>
                <w:vertAlign w:val="subscript"/>
                <w:lang w:val="pt-PT"/>
              </w:rPr>
              <w:t xml:space="preserve">pab </w:t>
            </w:r>
            <w:r w:rsidRPr="008169B6">
              <w:rPr>
                <w:szCs w:val="24"/>
              </w:rPr>
              <w:t>–</w:t>
            </w:r>
            <w:r w:rsidRPr="008169B6">
              <w:rPr>
                <w:szCs w:val="24"/>
                <w:lang w:val="pt-PT"/>
              </w:rPr>
              <w:t xml:space="preserve"> I</w:t>
            </w:r>
            <w:r w:rsidRPr="008169B6">
              <w:rPr>
                <w:szCs w:val="24"/>
                <w:vertAlign w:val="subscript"/>
                <w:lang w:val="pt-PT"/>
              </w:rPr>
              <w:t>pr</w:t>
            </w:r>
            <w:r w:rsidRPr="008169B6">
              <w:rPr>
                <w:szCs w:val="24"/>
                <w:lang w:val="pt-PT"/>
              </w:rPr>
              <w:t>.) / I</w:t>
            </w:r>
            <w:r w:rsidRPr="008169B6">
              <w:rPr>
                <w:szCs w:val="24"/>
                <w:vertAlign w:val="subscript"/>
                <w:lang w:val="pt-PT"/>
              </w:rPr>
              <w:t xml:space="preserve">pr  </w:t>
            </w:r>
            <w:r w:rsidRPr="008169B6">
              <w:rPr>
                <w:szCs w:val="24"/>
                <w:lang w:val="pt-PT"/>
              </w:rPr>
              <w:t>x 100, (proc.)</w:t>
            </w:r>
          </w:p>
          <w:p w14:paraId="3176D67A" w14:textId="77777777" w:rsidR="008169B6" w:rsidRPr="008169B6" w:rsidRDefault="008169B6" w:rsidP="008169B6">
            <w:pPr>
              <w:spacing w:line="276" w:lineRule="auto"/>
              <w:ind w:left="567"/>
              <w:jc w:val="both"/>
              <w:rPr>
                <w:szCs w:val="24"/>
                <w:lang w:val="pt-PT"/>
              </w:rPr>
            </w:pPr>
          </w:p>
          <w:p w14:paraId="370EC184" w14:textId="77777777" w:rsidR="008169B6" w:rsidRPr="008169B6" w:rsidRDefault="008169B6" w:rsidP="008169B6">
            <w:pPr>
              <w:spacing w:line="276" w:lineRule="auto"/>
              <w:ind w:left="567"/>
              <w:jc w:val="both"/>
              <w:rPr>
                <w:szCs w:val="24"/>
              </w:rPr>
            </w:pPr>
            <w:proofErr w:type="spellStart"/>
            <w:r w:rsidRPr="008169B6">
              <w:rPr>
                <w:szCs w:val="24"/>
              </w:rPr>
              <w:t>I</w:t>
            </w:r>
            <w:r w:rsidRPr="008169B6">
              <w:rPr>
                <w:szCs w:val="24"/>
                <w:vertAlign w:val="subscript"/>
              </w:rPr>
              <w:t>pab</w:t>
            </w:r>
            <w:proofErr w:type="spellEnd"/>
            <w:r w:rsidRPr="008169B6">
              <w:rPr>
                <w:szCs w:val="24"/>
              </w:rPr>
              <w:t xml:space="preserve"> – </w:t>
            </w:r>
            <w:bookmarkStart w:id="9" w:name="_Hlk149309191"/>
            <w:r w:rsidRPr="008169B6">
              <w:rPr>
                <w:szCs w:val="24"/>
              </w:rPr>
              <w:t>indeksuojamo laikotarpio pabaigos indeksas –</w:t>
            </w:r>
            <w:bookmarkEnd w:id="9"/>
            <w:r w:rsidRPr="008169B6">
              <w:rPr>
                <w:szCs w:val="24"/>
              </w:rPr>
              <w:t xml:space="preserve"> suderinto vartotojų kainų indekso (Vartojimo prekės ir paslaugos) dydis Kainos/</w:t>
            </w:r>
            <w:r w:rsidRPr="008169B6">
              <w:rPr>
                <w:color w:val="000000"/>
                <w:szCs w:val="24"/>
                <w:lang w:val="pt-PT"/>
              </w:rPr>
              <w:t>Įkainių</w:t>
            </w:r>
            <w:r w:rsidRPr="008169B6">
              <w:rPr>
                <w:szCs w:val="24"/>
              </w:rPr>
              <w:t xml:space="preserve"> perskaičiavimo mėnesį arba kreipimosi dėl Kainos/</w:t>
            </w:r>
            <w:r w:rsidRPr="008169B6">
              <w:rPr>
                <w:color w:val="000000"/>
                <w:szCs w:val="24"/>
                <w:lang w:val="pt-PT"/>
              </w:rPr>
              <w:t>Įkainių</w:t>
            </w:r>
            <w:r w:rsidRPr="008169B6">
              <w:rPr>
                <w:szCs w:val="24"/>
              </w:rPr>
              <w:t xml:space="preserve"> perskaičiavimo išsiuntimo kitai Šaliai datą naujausias Lietuvos Respublikos Valstybės duomenų agentūros paskelbtas </w:t>
            </w:r>
            <w:bookmarkStart w:id="10" w:name="_Hlk146314318"/>
            <w:r w:rsidRPr="008169B6">
              <w:rPr>
                <w:szCs w:val="24"/>
              </w:rPr>
              <w:t>suderinto vartotojų kainų indekso (Vartojimo prekės ir paslaugos) dydis.</w:t>
            </w:r>
            <w:bookmarkEnd w:id="10"/>
            <w:r w:rsidRPr="008169B6">
              <w:rPr>
                <w:szCs w:val="24"/>
              </w:rPr>
              <w:t xml:space="preserve"> </w:t>
            </w:r>
          </w:p>
          <w:bookmarkEnd w:id="8"/>
          <w:p w14:paraId="4C22AB76" w14:textId="77777777" w:rsidR="008169B6" w:rsidRPr="008169B6" w:rsidRDefault="008169B6" w:rsidP="008169B6">
            <w:pPr>
              <w:spacing w:line="276" w:lineRule="auto"/>
              <w:ind w:left="567"/>
              <w:jc w:val="both"/>
              <w:rPr>
                <w:szCs w:val="24"/>
              </w:rPr>
            </w:pPr>
            <w:proofErr w:type="spellStart"/>
            <w:r w:rsidRPr="008169B6">
              <w:rPr>
                <w:szCs w:val="24"/>
              </w:rPr>
              <w:t>I</w:t>
            </w:r>
            <w:r w:rsidRPr="008169B6">
              <w:rPr>
                <w:szCs w:val="24"/>
                <w:vertAlign w:val="subscript"/>
              </w:rPr>
              <w:t>pr</w:t>
            </w:r>
            <w:proofErr w:type="spellEnd"/>
            <w:r w:rsidRPr="008169B6">
              <w:rPr>
                <w:szCs w:val="24"/>
              </w:rPr>
              <w:t xml:space="preserve"> – </w:t>
            </w:r>
            <w:bookmarkStart w:id="11" w:name="_Hlk149309198"/>
            <w:r w:rsidRPr="008169B6">
              <w:rPr>
                <w:szCs w:val="24"/>
              </w:rPr>
              <w:t xml:space="preserve">indeksuojamo laikotarpio pradžios indeksas – </w:t>
            </w:r>
            <w:bookmarkStart w:id="12" w:name="_Hlk146316705"/>
            <w:bookmarkEnd w:id="11"/>
            <w:r w:rsidRPr="008169B6">
              <w:rPr>
                <w:szCs w:val="24"/>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2"/>
          </w:p>
          <w:p w14:paraId="6918A4C8" w14:textId="77777777" w:rsidR="008169B6" w:rsidRPr="008169B6" w:rsidRDefault="008169B6" w:rsidP="008169B6">
            <w:pPr>
              <w:spacing w:line="276" w:lineRule="auto"/>
              <w:jc w:val="both"/>
              <w:rPr>
                <w:szCs w:val="24"/>
              </w:rPr>
            </w:pPr>
          </w:p>
          <w:p w14:paraId="71768177" w14:textId="77777777" w:rsidR="008169B6" w:rsidRPr="008169B6" w:rsidRDefault="008169B6" w:rsidP="008169B6">
            <w:pPr>
              <w:numPr>
                <w:ilvl w:val="0"/>
                <w:numId w:val="1"/>
              </w:numPr>
              <w:spacing w:line="276" w:lineRule="auto"/>
              <w:ind w:left="567" w:hanging="567"/>
              <w:jc w:val="both"/>
              <w:rPr>
                <w:szCs w:val="24"/>
              </w:rPr>
            </w:pPr>
            <w:bookmarkStart w:id="13" w:name="_Hlk79392177"/>
            <w:r w:rsidRPr="008169B6">
              <w:rPr>
                <w:szCs w:val="24"/>
              </w:rPr>
              <w:t xml:space="preserve">Skaičiavimams indeksų reikšmės imamos </w:t>
            </w:r>
            <w:r w:rsidRPr="008169B6">
              <w:rPr>
                <w:b/>
                <w:bCs/>
                <w:szCs w:val="24"/>
              </w:rPr>
              <w:t>dviejų</w:t>
            </w:r>
            <w:r w:rsidRPr="008169B6">
              <w:rPr>
                <w:szCs w:val="24"/>
              </w:rPr>
              <w:t xml:space="preserve"> skaitmenų po kablelio tikslumu. Apskaičiuotas pokytis (I) tolimesniems skaičiavimams naudojamas suapvalinus iki </w:t>
            </w:r>
            <w:r w:rsidRPr="008169B6">
              <w:rPr>
                <w:b/>
                <w:bCs/>
                <w:szCs w:val="24"/>
              </w:rPr>
              <w:t>dviejų</w:t>
            </w:r>
            <w:r w:rsidRPr="008169B6">
              <w:rPr>
                <w:szCs w:val="24"/>
              </w:rPr>
              <w:t xml:space="preserve"> skaitmenų po kablelio, o apskaičiuota (-</w:t>
            </w:r>
            <w:proofErr w:type="spellStart"/>
            <w:r w:rsidRPr="008169B6">
              <w:rPr>
                <w:szCs w:val="24"/>
              </w:rPr>
              <w:t>as</w:t>
            </w:r>
            <w:proofErr w:type="spellEnd"/>
            <w:r w:rsidRPr="008169B6">
              <w:rPr>
                <w:szCs w:val="24"/>
              </w:rPr>
              <w:t xml:space="preserve">) </w:t>
            </w:r>
            <w:r w:rsidRPr="008169B6">
              <w:rPr>
                <w:szCs w:val="24"/>
              </w:rPr>
              <w:lastRenderedPageBreak/>
              <w:t>Kaina/Įkainis „a</w:t>
            </w:r>
            <w:r w:rsidRPr="008169B6">
              <w:rPr>
                <w:szCs w:val="24"/>
                <w:vertAlign w:val="subscript"/>
              </w:rPr>
              <w:t>1</w:t>
            </w:r>
            <w:r w:rsidRPr="008169B6">
              <w:rPr>
                <w:szCs w:val="24"/>
              </w:rPr>
              <w:t xml:space="preserve">“ suapvalinamas iki </w:t>
            </w:r>
            <w:r w:rsidRPr="008169B6">
              <w:rPr>
                <w:b/>
                <w:bCs/>
                <w:szCs w:val="24"/>
              </w:rPr>
              <w:t xml:space="preserve">dviejų </w:t>
            </w:r>
            <w:r w:rsidRPr="008169B6">
              <w:rPr>
                <w:szCs w:val="24"/>
              </w:rPr>
              <w:t>skaitmenų po kablelio.</w:t>
            </w:r>
          </w:p>
          <w:p w14:paraId="6A51B940" w14:textId="77777777" w:rsidR="008169B6" w:rsidRPr="008169B6" w:rsidRDefault="008169B6" w:rsidP="008169B6">
            <w:pPr>
              <w:numPr>
                <w:ilvl w:val="0"/>
                <w:numId w:val="1"/>
              </w:numPr>
              <w:spacing w:line="276" w:lineRule="auto"/>
              <w:ind w:left="567" w:hanging="567"/>
              <w:jc w:val="both"/>
              <w:rPr>
                <w:szCs w:val="24"/>
              </w:rPr>
            </w:pPr>
            <w:r w:rsidRPr="008169B6">
              <w:rPr>
                <w:szCs w:val="24"/>
              </w:rPr>
              <w:t xml:space="preserve">Pirmas perskaičiavimas vykdomas ne anksčiau kaip po </w:t>
            </w:r>
            <w:sdt>
              <w:sdtPr>
                <w:rPr>
                  <w:szCs w:val="24"/>
                </w:rPr>
                <w:id w:val="783385255"/>
                <w:placeholder>
                  <w:docPart w:val="92041463DBDC4B65900344019EE9E3E0"/>
                </w:placeholder>
                <w:comboBox>
                  <w:listItem w:value="Pasirinkite elementą."/>
                  <w:listItem w:displayText="6 (šešių)" w:value="6 (šešių)"/>
                  <w:listItem w:displayText="12 (dvylikos)" w:value="12 (dvylikos)"/>
                </w:comboBox>
              </w:sdtPr>
              <w:sdtEndPr/>
              <w:sdtContent>
                <w:r w:rsidRPr="008169B6">
                  <w:rPr>
                    <w:szCs w:val="24"/>
                  </w:rPr>
                  <w:t>12 (dvylikos)</w:t>
                </w:r>
              </w:sdtContent>
            </w:sdt>
            <w:r w:rsidRPr="008169B6">
              <w:rPr>
                <w:szCs w:val="24"/>
              </w:rPr>
              <w:t xml:space="preserve"> mėnesių nuo Sutarties įsigaliojimo dienos. Kaina/</w:t>
            </w:r>
            <w:r w:rsidRPr="008169B6">
              <w:rPr>
                <w:color w:val="000000"/>
                <w:szCs w:val="24"/>
              </w:rPr>
              <w:t>Įkainiai</w:t>
            </w:r>
            <w:r w:rsidRPr="008169B6">
              <w:rPr>
                <w:szCs w:val="24"/>
              </w:rPr>
              <w:t xml:space="preserve"> Sutarties galiojimo laikotarpiu galės būti perskaičiuojama (-i) ir keičiama (-i) ne dažniau kaip vieną kartą per </w:t>
            </w:r>
            <w:sdt>
              <w:sdtPr>
                <w:rPr>
                  <w:szCs w:val="24"/>
                </w:rPr>
                <w:id w:val="-1110501200"/>
                <w:placeholder>
                  <w:docPart w:val="92041463DBDC4B65900344019EE9E3E0"/>
                </w:placeholder>
                <w:comboBox>
                  <w:listItem w:value="Pasirinkite elementą."/>
                  <w:listItem w:displayText="6 (šešių)" w:value="6 (šešių)"/>
                  <w:listItem w:displayText="12 (dvylikos)" w:value="12 (dvylikos)"/>
                </w:comboBox>
              </w:sdtPr>
              <w:sdtEndPr/>
              <w:sdtContent>
                <w:r w:rsidRPr="008169B6">
                  <w:rPr>
                    <w:szCs w:val="24"/>
                  </w:rPr>
                  <w:t>12 (dvylikos)</w:t>
                </w:r>
              </w:sdtContent>
            </w:sdt>
            <w:r w:rsidRPr="008169B6">
              <w:rPr>
                <w:szCs w:val="24"/>
              </w:rPr>
              <w:t xml:space="preserve"> mėnesių laikotarpį</w:t>
            </w:r>
            <w:bookmarkEnd w:id="13"/>
            <w:r w:rsidRPr="008169B6">
              <w:rPr>
                <w:szCs w:val="24"/>
              </w:rPr>
              <w:t>.</w:t>
            </w:r>
            <w:bookmarkStart w:id="14" w:name="_Hlk79392184"/>
            <w:r w:rsidRPr="008169B6">
              <w:rPr>
                <w:szCs w:val="24"/>
              </w:rPr>
              <w:t xml:space="preserve"> </w:t>
            </w:r>
          </w:p>
          <w:p w14:paraId="5C3CB260" w14:textId="77777777" w:rsidR="008169B6" w:rsidRPr="008169B6" w:rsidRDefault="008169B6" w:rsidP="008169B6">
            <w:pPr>
              <w:numPr>
                <w:ilvl w:val="0"/>
                <w:numId w:val="1"/>
              </w:numPr>
              <w:spacing w:line="276" w:lineRule="auto"/>
              <w:ind w:left="567" w:hanging="567"/>
              <w:jc w:val="both"/>
              <w:rPr>
                <w:szCs w:val="24"/>
              </w:rPr>
            </w:pPr>
            <w:r w:rsidRPr="008169B6">
              <w:rPr>
                <w:szCs w:val="24"/>
              </w:rPr>
              <w:t xml:space="preserve">Perskaičiavimas atliekamas nustatytu periodiškumu, praėjus </w:t>
            </w:r>
            <w:sdt>
              <w:sdtPr>
                <w:rPr>
                  <w:szCs w:val="24"/>
                </w:rPr>
                <w:id w:val="-1070808832"/>
                <w:placeholder>
                  <w:docPart w:val="92041463DBDC4B65900344019EE9E3E0"/>
                </w:placeholder>
                <w:comboBox>
                  <w:listItem w:value="Pasirinkite elementą."/>
                  <w:listItem w:displayText="6 (šešiems)" w:value="6 (šešiems)"/>
                  <w:listItem w:displayText="12 (dvylikai)" w:value="12 (dvylikai)"/>
                </w:comboBox>
              </w:sdtPr>
              <w:sdtEndPr/>
              <w:sdtContent>
                <w:r w:rsidRPr="008169B6">
                  <w:rPr>
                    <w:szCs w:val="24"/>
                  </w:rPr>
                  <w:t>12 (dvylikai)</w:t>
                </w:r>
              </w:sdtContent>
            </w:sdt>
            <w:r w:rsidRPr="008169B6">
              <w:rPr>
                <w:szCs w:val="24"/>
              </w:rPr>
              <w:t xml:space="preserve"> mėnesių (-</w:t>
            </w:r>
            <w:proofErr w:type="spellStart"/>
            <w:r w:rsidRPr="008169B6">
              <w:rPr>
                <w:szCs w:val="24"/>
              </w:rPr>
              <w:t>iams</w:t>
            </w:r>
            <w:proofErr w:type="spellEnd"/>
            <w:r w:rsidRPr="008169B6">
              <w:rPr>
                <w:szCs w:val="24"/>
              </w:rPr>
              <w:t xml:space="preserve">) nuo Sutarties įsigaliojimo dienos (perskaičiavimas atliekamas bet kurią </w:t>
            </w:r>
            <w:sdt>
              <w:sdtPr>
                <w:rPr>
                  <w:szCs w:val="24"/>
                </w:rPr>
                <w:id w:val="-772471223"/>
                <w:placeholder>
                  <w:docPart w:val="92041463DBDC4B65900344019EE9E3E0"/>
                </w:placeholder>
                <w:comboBox>
                  <w:listItem w:value="Pasirinkite elementą."/>
                  <w:listItem w:displayText="6 (šešto)" w:value="6 (šešto)"/>
                  <w:listItem w:displayText="12 (dvylikto)" w:value="12 (dvylikto)"/>
                </w:comboBox>
              </w:sdtPr>
              <w:sdtEndPr/>
              <w:sdtContent>
                <w:r w:rsidRPr="008169B6">
                  <w:rPr>
                    <w:szCs w:val="24"/>
                  </w:rPr>
                  <w:t>12 (dvylikto)</w:t>
                </w:r>
              </w:sdtContent>
            </w:sdt>
            <w:r w:rsidRPr="008169B6">
              <w:rPr>
                <w:szCs w:val="24"/>
              </w:rPr>
              <w:t xml:space="preserve"> mėnesio dieną) arba praėjus   </w:t>
            </w:r>
            <w:sdt>
              <w:sdtPr>
                <w:rPr>
                  <w:szCs w:val="24"/>
                </w:rPr>
                <w:id w:val="148336809"/>
                <w:placeholder>
                  <w:docPart w:val="92041463DBDC4B65900344019EE9E3E0"/>
                </w:placeholder>
                <w:comboBox>
                  <w:listItem w:value="Pasirinkite elementą."/>
                  <w:listItem w:displayText="6 (šešiems)" w:value="6 (šešiems)"/>
                  <w:listItem w:displayText="12 (dvylikai)" w:value="12 (dvylikai)"/>
                </w:comboBox>
              </w:sdtPr>
              <w:sdtEndPr/>
              <w:sdtContent>
                <w:r w:rsidRPr="008169B6">
                  <w:rPr>
                    <w:szCs w:val="24"/>
                  </w:rPr>
                  <w:t>12 (dvylikai)</w:t>
                </w:r>
              </w:sdtContent>
            </w:sdt>
            <w:r w:rsidRPr="008169B6">
              <w:rPr>
                <w:szCs w:val="24"/>
              </w:rPr>
              <w:t>mėnesių (-</w:t>
            </w:r>
            <w:proofErr w:type="spellStart"/>
            <w:r w:rsidRPr="008169B6">
              <w:rPr>
                <w:szCs w:val="24"/>
              </w:rPr>
              <w:t>iams</w:t>
            </w:r>
            <w:proofErr w:type="spellEnd"/>
            <w:r w:rsidRPr="008169B6">
              <w:rPr>
                <w:szCs w:val="24"/>
              </w:rPr>
              <w:t xml:space="preserve">) (perskaičiavimas atliekamas bet kurią </w:t>
            </w:r>
            <w:sdt>
              <w:sdtPr>
                <w:rPr>
                  <w:szCs w:val="24"/>
                </w:rPr>
                <w:id w:val="224571994"/>
                <w:placeholder>
                  <w:docPart w:val="92041463DBDC4B65900344019EE9E3E0"/>
                </w:placeholder>
                <w:comboBox>
                  <w:listItem w:value="Pasirinkite elementą."/>
                  <w:listItem w:displayText="6 (šešto)" w:value="6 (šešto)"/>
                  <w:listItem w:displayText="12 (dvylikto)" w:value="12 (dvylikto)"/>
                </w:comboBox>
              </w:sdtPr>
              <w:sdtEndPr/>
              <w:sdtContent>
                <w:r w:rsidRPr="008169B6">
                  <w:rPr>
                    <w:szCs w:val="24"/>
                  </w:rPr>
                  <w:t>12 (dvylikto)</w:t>
                </w:r>
              </w:sdtContent>
            </w:sdt>
            <w:r w:rsidRPr="008169B6">
              <w:rPr>
                <w:szCs w:val="24"/>
              </w:rPr>
              <w:t xml:space="preserve"> mėnesio dieną) nuo paskutinio perskaičiavimo dienos</w:t>
            </w:r>
            <w:bookmarkEnd w:id="14"/>
            <w:r w:rsidRPr="008169B6">
              <w:rPr>
                <w:szCs w:val="24"/>
              </w:rPr>
              <w:t>.</w:t>
            </w:r>
          </w:p>
          <w:p w14:paraId="1F93FCD2" w14:textId="77777777" w:rsidR="008169B6" w:rsidRPr="008169B6" w:rsidRDefault="008169B6" w:rsidP="008169B6">
            <w:pPr>
              <w:numPr>
                <w:ilvl w:val="0"/>
                <w:numId w:val="1"/>
              </w:numPr>
              <w:spacing w:line="276" w:lineRule="auto"/>
              <w:ind w:left="567" w:hanging="567"/>
              <w:jc w:val="both"/>
              <w:rPr>
                <w:szCs w:val="24"/>
              </w:rPr>
            </w:pPr>
            <w:r w:rsidRPr="008169B6">
              <w:rPr>
                <w:szCs w:val="24"/>
              </w:rPr>
              <w:t>Šalis, inicijuojanti Sutarties Kainos/</w:t>
            </w:r>
            <w:r w:rsidRPr="008169B6">
              <w:rPr>
                <w:color w:val="000000"/>
                <w:szCs w:val="24"/>
              </w:rPr>
              <w:t>Įkainių</w:t>
            </w:r>
            <w:r w:rsidRPr="008169B6">
              <w:rPr>
                <w:i/>
                <w:iCs/>
                <w:color w:val="FF0000"/>
                <w:szCs w:val="24"/>
              </w:rPr>
              <w:t xml:space="preserve"> </w:t>
            </w:r>
            <w:bookmarkStart w:id="15" w:name="_Hlk68254630"/>
            <w:r w:rsidRPr="008169B6">
              <w:rPr>
                <w:szCs w:val="24"/>
              </w:rPr>
              <w:t>perskaičiavimą</w:t>
            </w:r>
            <w:bookmarkEnd w:id="15"/>
            <w:r w:rsidRPr="008169B6">
              <w:rPr>
                <w:szCs w:val="24"/>
              </w:rPr>
              <w:t>, informuoja kitą Šalį raštu apie pageidavimą perskaičiuoti Kainą/</w:t>
            </w:r>
            <w:r w:rsidRPr="008169B6">
              <w:rPr>
                <w:color w:val="000000"/>
                <w:szCs w:val="24"/>
              </w:rPr>
              <w:t>Įkainius</w:t>
            </w:r>
            <w:r w:rsidRPr="008169B6">
              <w:rPr>
                <w:szCs w:val="24"/>
              </w:rPr>
              <w:t xml:space="preserve"> ir pateikia </w:t>
            </w:r>
            <w:proofErr w:type="spellStart"/>
            <w:r w:rsidRPr="008169B6">
              <w:rPr>
                <w:szCs w:val="24"/>
              </w:rPr>
              <w:t>įrodymus</w:t>
            </w:r>
            <w:proofErr w:type="spellEnd"/>
            <w:r w:rsidRPr="008169B6">
              <w:rPr>
                <w:szCs w:val="24"/>
              </w:rPr>
              <w:t>, pagrindžiančius Sutartyje nurodytų aplinkybių, suteikiančių teisę keisti Sutarties Kainą/</w:t>
            </w:r>
            <w:r w:rsidRPr="008169B6">
              <w:rPr>
                <w:color w:val="000000"/>
                <w:szCs w:val="24"/>
              </w:rPr>
              <w:t>Įkainius</w:t>
            </w:r>
            <w:r w:rsidRPr="008169B6">
              <w:rPr>
                <w:szCs w:val="24"/>
              </w:rPr>
              <w:t>, egzistavimą.</w:t>
            </w:r>
          </w:p>
          <w:p w14:paraId="0B56C601" w14:textId="77777777" w:rsidR="008169B6" w:rsidRPr="008169B6" w:rsidRDefault="008169B6" w:rsidP="008169B6">
            <w:pPr>
              <w:numPr>
                <w:ilvl w:val="0"/>
                <w:numId w:val="2"/>
              </w:numPr>
              <w:spacing w:line="276" w:lineRule="auto"/>
              <w:ind w:left="567" w:hanging="567"/>
              <w:contextualSpacing/>
              <w:jc w:val="both"/>
              <w:rPr>
                <w:szCs w:val="24"/>
              </w:rPr>
            </w:pPr>
            <w:bookmarkStart w:id="16" w:name="_Hlk146315979"/>
            <w:r w:rsidRPr="008169B6">
              <w:rPr>
                <w:color w:val="000000"/>
                <w:szCs w:val="24"/>
              </w:rPr>
              <w:t>Kainos/Įkainių</w:t>
            </w:r>
            <w:r w:rsidRPr="008169B6">
              <w:rPr>
                <w:szCs w:val="24"/>
              </w:rPr>
              <w:t xml:space="preserve"> perskaičiavimas taikomas tik tai </w:t>
            </w:r>
            <w:r w:rsidRPr="008169B6">
              <w:rPr>
                <w:color w:val="000000"/>
                <w:szCs w:val="24"/>
              </w:rPr>
              <w:t>Paslaugų</w:t>
            </w:r>
            <w:r w:rsidRPr="008169B6">
              <w:rPr>
                <w:szCs w:val="24"/>
              </w:rPr>
              <w:t xml:space="preserve"> daliai, kuri </w:t>
            </w:r>
            <w:r w:rsidRPr="008169B6">
              <w:rPr>
                <w:color w:val="000000"/>
                <w:szCs w:val="24"/>
              </w:rPr>
              <w:t>Užsakovo</w:t>
            </w:r>
            <w:r w:rsidRPr="008169B6">
              <w:rPr>
                <w:szCs w:val="24"/>
              </w:rPr>
              <w:t xml:space="preserve"> dar nebuvo apmokėta. Už </w:t>
            </w:r>
            <w:r w:rsidRPr="008169B6">
              <w:rPr>
                <w:color w:val="000000"/>
                <w:szCs w:val="24"/>
              </w:rPr>
              <w:t>Paslaugas</w:t>
            </w:r>
            <w:r w:rsidRPr="008169B6">
              <w:rPr>
                <w:szCs w:val="24"/>
              </w:rPr>
              <w:t xml:space="preserve">, </w:t>
            </w:r>
            <w:r w:rsidRPr="008169B6">
              <w:rPr>
                <w:color w:val="000000"/>
                <w:szCs w:val="24"/>
              </w:rPr>
              <w:t>suteiktas</w:t>
            </w:r>
            <w:r w:rsidRPr="008169B6">
              <w:rPr>
                <w:color w:val="FF0000"/>
                <w:szCs w:val="24"/>
              </w:rPr>
              <w:t xml:space="preserve"> </w:t>
            </w:r>
            <w:r w:rsidRPr="008169B6">
              <w:rPr>
                <w:szCs w:val="24"/>
              </w:rPr>
              <w:t xml:space="preserve">iki susitarimo dėl </w:t>
            </w:r>
            <w:r w:rsidRPr="008169B6">
              <w:rPr>
                <w:color w:val="000000"/>
                <w:szCs w:val="24"/>
              </w:rPr>
              <w:t>Paslaugų</w:t>
            </w:r>
            <w:r w:rsidRPr="008169B6">
              <w:rPr>
                <w:szCs w:val="24"/>
              </w:rPr>
              <w:t xml:space="preserve"> Kainos/</w:t>
            </w:r>
            <w:r w:rsidRPr="008169B6">
              <w:rPr>
                <w:color w:val="000000"/>
                <w:szCs w:val="24"/>
              </w:rPr>
              <w:t>Įkainių</w:t>
            </w:r>
            <w:r w:rsidRPr="008169B6" w:rsidDel="007C397F">
              <w:rPr>
                <w:color w:val="FF0000"/>
                <w:szCs w:val="24"/>
              </w:rPr>
              <w:t xml:space="preserve"> </w:t>
            </w:r>
            <w:r w:rsidRPr="008169B6">
              <w:rPr>
                <w:szCs w:val="24"/>
              </w:rPr>
              <w:t xml:space="preserve">perskaičiavimo pasirašymo dienos, </w:t>
            </w:r>
            <w:r w:rsidRPr="008169B6">
              <w:rPr>
                <w:color w:val="000000"/>
                <w:szCs w:val="24"/>
              </w:rPr>
              <w:t>Užsakovas</w:t>
            </w:r>
            <w:r w:rsidRPr="008169B6">
              <w:rPr>
                <w:color w:val="FF0000"/>
                <w:szCs w:val="24"/>
              </w:rPr>
              <w:t xml:space="preserve"> </w:t>
            </w:r>
            <w:r w:rsidRPr="008169B6">
              <w:rPr>
                <w:szCs w:val="24"/>
              </w:rPr>
              <w:t>apmoka taikant iki tol galiojusią (-</w:t>
            </w:r>
            <w:proofErr w:type="spellStart"/>
            <w:r w:rsidRPr="008169B6">
              <w:rPr>
                <w:szCs w:val="24"/>
              </w:rPr>
              <w:t>ius</w:t>
            </w:r>
            <w:proofErr w:type="spellEnd"/>
            <w:r w:rsidRPr="008169B6">
              <w:rPr>
                <w:szCs w:val="24"/>
              </w:rPr>
              <w:t xml:space="preserve">) </w:t>
            </w:r>
            <w:r w:rsidRPr="008169B6">
              <w:rPr>
                <w:color w:val="000000"/>
                <w:szCs w:val="24"/>
              </w:rPr>
              <w:t>Paslaugų</w:t>
            </w:r>
            <w:r w:rsidRPr="008169B6">
              <w:rPr>
                <w:szCs w:val="24"/>
              </w:rPr>
              <w:t xml:space="preserve"> Kainą/</w:t>
            </w:r>
            <w:r w:rsidRPr="008169B6">
              <w:rPr>
                <w:color w:val="000000"/>
                <w:szCs w:val="24"/>
              </w:rPr>
              <w:t>Įkainius</w:t>
            </w:r>
            <w:r w:rsidRPr="008169B6">
              <w:rPr>
                <w:szCs w:val="24"/>
              </w:rPr>
              <w:t xml:space="preserve">, o už </w:t>
            </w:r>
            <w:r w:rsidRPr="008169B6">
              <w:rPr>
                <w:color w:val="000000"/>
                <w:szCs w:val="24"/>
              </w:rPr>
              <w:t>Paslaugas</w:t>
            </w:r>
            <w:r w:rsidRPr="008169B6">
              <w:rPr>
                <w:szCs w:val="24"/>
              </w:rPr>
              <w:t xml:space="preserve">, užsakytas po susitarimo pasirašymo dienos, </w:t>
            </w:r>
            <w:r w:rsidRPr="008169B6">
              <w:rPr>
                <w:color w:val="000000"/>
                <w:szCs w:val="24"/>
              </w:rPr>
              <w:t>Tiekėjui</w:t>
            </w:r>
            <w:r w:rsidRPr="008169B6">
              <w:rPr>
                <w:color w:val="FF0000"/>
                <w:szCs w:val="24"/>
              </w:rPr>
              <w:t xml:space="preserve"> </w:t>
            </w:r>
            <w:r w:rsidRPr="008169B6">
              <w:rPr>
                <w:szCs w:val="24"/>
              </w:rPr>
              <w:t>bus apmokama taikant naują (-</w:t>
            </w:r>
            <w:proofErr w:type="spellStart"/>
            <w:r w:rsidRPr="008169B6">
              <w:rPr>
                <w:szCs w:val="24"/>
              </w:rPr>
              <w:t>us</w:t>
            </w:r>
            <w:proofErr w:type="spellEnd"/>
            <w:r w:rsidRPr="008169B6">
              <w:rPr>
                <w:szCs w:val="24"/>
              </w:rPr>
              <w:t xml:space="preserve">) </w:t>
            </w:r>
            <w:r w:rsidRPr="008169B6">
              <w:rPr>
                <w:color w:val="000000"/>
                <w:szCs w:val="24"/>
              </w:rPr>
              <w:t>Paslaugų</w:t>
            </w:r>
            <w:r w:rsidRPr="008169B6">
              <w:rPr>
                <w:szCs w:val="24"/>
              </w:rPr>
              <w:t xml:space="preserve"> Kainą/</w:t>
            </w:r>
            <w:r w:rsidRPr="008169B6">
              <w:rPr>
                <w:color w:val="000000"/>
                <w:szCs w:val="24"/>
              </w:rPr>
              <w:t>Įkainius</w:t>
            </w:r>
            <w:r w:rsidRPr="008169B6">
              <w:rPr>
                <w:szCs w:val="24"/>
              </w:rPr>
              <w:t>.</w:t>
            </w:r>
          </w:p>
          <w:bookmarkEnd w:id="16"/>
          <w:p w14:paraId="1AF6D34E" w14:textId="77777777" w:rsidR="008169B6" w:rsidRPr="008169B6" w:rsidRDefault="008169B6" w:rsidP="008169B6">
            <w:pPr>
              <w:numPr>
                <w:ilvl w:val="0"/>
                <w:numId w:val="2"/>
              </w:numPr>
              <w:spacing w:line="276" w:lineRule="auto"/>
              <w:ind w:left="567" w:hanging="567"/>
              <w:contextualSpacing/>
              <w:jc w:val="both"/>
              <w:rPr>
                <w:szCs w:val="24"/>
              </w:rPr>
            </w:pPr>
            <w:r w:rsidRPr="008169B6">
              <w:rPr>
                <w:szCs w:val="24"/>
              </w:rPr>
              <w:t>Perskaičiuota (-i)</w:t>
            </w:r>
            <w:r w:rsidRPr="008169B6">
              <w:rPr>
                <w:color w:val="000000"/>
                <w:szCs w:val="24"/>
              </w:rPr>
              <w:t xml:space="preserve"> Kaina/Įkainiai</w:t>
            </w:r>
            <w:r w:rsidRPr="008169B6">
              <w:rPr>
                <w:szCs w:val="24"/>
              </w:rPr>
              <w:t xml:space="preserve"> įforminami susitarimu prie šios Sutarties, pasirašomu abiejų Sutarties Šalių ir įsigalioja nuo susitarimo pasirašymo datos, jei susitarime nenumatyta kitaip. </w:t>
            </w:r>
          </w:p>
          <w:p w14:paraId="0A1520FE" w14:textId="77777777" w:rsidR="008169B6" w:rsidRPr="008169B6" w:rsidRDefault="008169B6" w:rsidP="008169B6">
            <w:pPr>
              <w:numPr>
                <w:ilvl w:val="0"/>
                <w:numId w:val="2"/>
              </w:numPr>
              <w:spacing w:line="276" w:lineRule="auto"/>
              <w:ind w:left="567" w:hanging="567"/>
              <w:contextualSpacing/>
              <w:jc w:val="both"/>
              <w:rPr>
                <w:szCs w:val="24"/>
              </w:rPr>
            </w:pPr>
            <w:r w:rsidRPr="008169B6">
              <w:rPr>
                <w:szCs w:val="24"/>
              </w:rPr>
              <w:t>Atlikus Kainos perskaičiavimą, vadovaujantis Viešųjų pirkimų tarnybos direktoriaus patvirtintos Kainodaros taisyklių nustatymo metodikos 14 punkte numatyta tvarka patikslinama (didėja arba mažėja) pradinė Sutarties vertė (</w:t>
            </w:r>
            <w:r w:rsidRPr="008169B6">
              <w:rPr>
                <w:i/>
                <w:iCs/>
                <w:szCs w:val="24"/>
              </w:rPr>
              <w:t>taikoma tik Kainos perskaičiavimo atveju</w:t>
            </w:r>
            <w:r w:rsidRPr="008169B6">
              <w:rPr>
                <w:szCs w:val="24"/>
              </w:rPr>
              <w:t>).</w:t>
            </w:r>
          </w:p>
          <w:p w14:paraId="3486C5A4" w14:textId="2797E372" w:rsidR="00027B83" w:rsidRPr="008169B6"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4B392F68"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0140991D" w:rsidR="00027B83" w:rsidRDefault="00027B83">
            <w:pPr>
              <w:rPr>
                <w:szCs w:val="24"/>
              </w:rPr>
            </w:pPr>
          </w:p>
        </w:tc>
      </w:tr>
      <w:tr w:rsidR="003E06D5" w:rsidRPr="003E06D5"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5160099A" w:rsidR="00027B83" w:rsidRPr="003E06D5" w:rsidRDefault="000B0897">
            <w:pPr>
              <w:rPr>
                <w:kern w:val="2"/>
                <w:szCs w:val="24"/>
              </w:rPr>
            </w:pPr>
            <w:r w:rsidRPr="003E06D5">
              <w:rPr>
                <w:kern w:val="2"/>
                <w:szCs w:val="24"/>
              </w:rPr>
              <w:t xml:space="preserve">Pirkėjas atsiskaito su Tiekėju ne vėliau kaip per </w:t>
            </w:r>
            <w:r w:rsidR="008169B6" w:rsidRPr="003E06D5">
              <w:rPr>
                <w:kern w:val="2"/>
                <w:szCs w:val="24"/>
              </w:rPr>
              <w:t>30 kalend</w:t>
            </w:r>
            <w:r w:rsidR="003E06D5" w:rsidRPr="003E06D5">
              <w:rPr>
                <w:kern w:val="2"/>
                <w:szCs w:val="24"/>
              </w:rPr>
              <w:t>o</w:t>
            </w:r>
            <w:r w:rsidR="008169B6" w:rsidRPr="003E06D5">
              <w:rPr>
                <w:kern w:val="2"/>
                <w:szCs w:val="24"/>
              </w:rPr>
              <w:t>rinių dienų</w:t>
            </w:r>
            <w:r w:rsidRPr="003E06D5">
              <w:rPr>
                <w:kern w:val="2"/>
                <w:szCs w:val="24"/>
              </w:rPr>
              <w:t xml:space="preserve"> nuo Sąskaitos gavimo dienos.</w:t>
            </w:r>
          </w:p>
          <w:p w14:paraId="6CDA289E" w14:textId="77777777" w:rsidR="00027B83" w:rsidRPr="003E06D5" w:rsidRDefault="00027B83">
            <w:pPr>
              <w:rPr>
                <w:kern w:val="2"/>
                <w:szCs w:val="24"/>
                <w:shd w:val="clear" w:color="auto" w:fill="FFFFFF"/>
              </w:rPr>
            </w:pPr>
          </w:p>
          <w:p w14:paraId="08552532" w14:textId="6A1CB44D" w:rsidR="00027B83" w:rsidRPr="003E06D5" w:rsidRDefault="000B0897">
            <w:pPr>
              <w:rPr>
                <w:kern w:val="2"/>
                <w:szCs w:val="24"/>
                <w:shd w:val="clear" w:color="auto" w:fill="FFFFFF"/>
              </w:rPr>
            </w:pPr>
            <w:r w:rsidRPr="003E06D5">
              <w:rPr>
                <w:kern w:val="2"/>
                <w:szCs w:val="24"/>
                <w:shd w:val="clear" w:color="auto" w:fill="FFFFFF"/>
              </w:rPr>
              <w:t>Apmokėjimo sąlygos:</w:t>
            </w:r>
          </w:p>
          <w:p w14:paraId="751FA5E6" w14:textId="1A9C6235" w:rsidR="00027B83" w:rsidRPr="003E06D5" w:rsidRDefault="000B0897">
            <w:pPr>
              <w:rPr>
                <w:kern w:val="2"/>
                <w:szCs w:val="24"/>
                <w:shd w:val="clear" w:color="auto" w:fill="FFFFFF"/>
              </w:rPr>
            </w:pPr>
            <w:r w:rsidRPr="003E06D5">
              <w:rPr>
                <w:kern w:val="2"/>
                <w:szCs w:val="24"/>
                <w:shd w:val="clear" w:color="auto" w:fill="FFFFFF"/>
              </w:rPr>
              <w:t>1) įvykdžius Užsakymą, mokama už konkretų kiekį / apimtį pagal nustatytus įkainius</w:t>
            </w:r>
            <w:r w:rsidR="003E06D5" w:rsidRPr="003E06D5">
              <w:rPr>
                <w:kern w:val="2"/>
                <w:szCs w:val="24"/>
                <w:shd w:val="clear" w:color="auto" w:fill="FFFFFF"/>
              </w:rPr>
              <w:t xml:space="preserve"> ir faktiškai patirtas tiekėjo išlaidas.</w:t>
            </w:r>
          </w:p>
          <w:p w14:paraId="38EC9A63" w14:textId="33715780" w:rsidR="00027B83" w:rsidRPr="003E06D5" w:rsidRDefault="00027B83">
            <w:pPr>
              <w:rPr>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4F57997C"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3EA3796" w14:textId="77777777" w:rsidR="00027B83" w:rsidRDefault="00027B83">
            <w:pPr>
              <w:rPr>
                <w:kern w:val="2"/>
                <w:szCs w:val="24"/>
              </w:rPr>
            </w:pPr>
          </w:p>
          <w:p w14:paraId="7BF65975" w14:textId="3DE8790C" w:rsidR="00027B83" w:rsidRDefault="000B0897">
            <w:pPr>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pPr>
              <w:rPr>
                <w:kern w:val="2"/>
                <w:szCs w:val="24"/>
              </w:rPr>
            </w:pPr>
            <w:r>
              <w:rPr>
                <w:kern w:val="2"/>
                <w:szCs w:val="24"/>
              </w:rPr>
              <w:t>Netaikoma</w:t>
            </w:r>
          </w:p>
          <w:p w14:paraId="4806D022" w14:textId="77777777" w:rsidR="00027B83" w:rsidRDefault="00027B83">
            <w:pPr>
              <w:rPr>
                <w:kern w:val="2"/>
                <w:szCs w:val="24"/>
              </w:rPr>
            </w:pPr>
          </w:p>
          <w:p w14:paraId="2A4317FE" w14:textId="23EF585B" w:rsidR="00027B83" w:rsidRDefault="00027B83">
            <w:pPr>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530D3E29" w14:textId="77777777" w:rsidR="00027B83" w:rsidRDefault="00027B83">
            <w:pPr>
              <w:rPr>
                <w:kern w:val="2"/>
                <w:szCs w:val="24"/>
              </w:rPr>
            </w:pPr>
          </w:p>
          <w:p w14:paraId="3DB5CD93" w14:textId="42283D26"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07325126" w:rsidR="003E06D5" w:rsidRDefault="000B0897" w:rsidP="003E06D5">
            <w:pPr>
              <w:rPr>
                <w:kern w:val="2"/>
                <w:szCs w:val="24"/>
              </w:rPr>
            </w:pPr>
            <w:r>
              <w:rPr>
                <w:kern w:val="2"/>
                <w:szCs w:val="24"/>
              </w:rPr>
              <w:t xml:space="preserve">Netaikoma </w:t>
            </w:r>
          </w:p>
          <w:p w14:paraId="5C105553" w14:textId="5A6D3BB3"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Pr="003E06D5" w:rsidRDefault="000B0897">
            <w:pPr>
              <w:rPr>
                <w:color w:val="4472C4" w:themeColor="accent1"/>
                <w:kern w:val="2"/>
                <w:szCs w:val="24"/>
              </w:rPr>
            </w:pPr>
            <w:r w:rsidRPr="003E06D5">
              <w:rPr>
                <w:color w:val="4472C4" w:themeColor="accent1"/>
                <w:kern w:val="2"/>
                <w:szCs w:val="24"/>
              </w:rPr>
              <w:t>Sutarties vykdymui subtiekėjai ir (ar) specialistai nepasitelkiami.</w:t>
            </w:r>
          </w:p>
          <w:p w14:paraId="6AB4D26D" w14:textId="77777777" w:rsidR="00027B83" w:rsidRPr="003E06D5" w:rsidRDefault="00027B83">
            <w:pPr>
              <w:rPr>
                <w:color w:val="4472C4" w:themeColor="accent1"/>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6C91E314" w:rsidR="00027B83" w:rsidRDefault="000B0897" w:rsidP="00B52FF1">
            <w:pPr>
              <w:rPr>
                <w:b/>
                <w:kern w:val="2"/>
                <w:szCs w:val="24"/>
              </w:rPr>
            </w:pPr>
            <w:r w:rsidRPr="003E06D5">
              <w:rPr>
                <w:color w:val="4472C4" w:themeColor="accent1"/>
                <w:kern w:val="2"/>
                <w:szCs w:val="24"/>
              </w:rPr>
              <w:t xml:space="preserve">Sutarties vykdymui pasitelkiami subtiekėjai ir (ar) specialistai yra nurodyti Sutarties priede Nr. </w:t>
            </w:r>
            <w:r w:rsidR="00B52FF1">
              <w:rPr>
                <w:color w:val="4472C4" w:themeColor="accent1"/>
                <w:kern w:val="2"/>
                <w:szCs w:val="24"/>
              </w:rPr>
              <w:t>4</w:t>
            </w:r>
            <w:r w:rsidRPr="003E06D5">
              <w:rPr>
                <w:color w:val="4472C4" w:themeColor="accent1"/>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732DA50A" w:rsidR="00027B83" w:rsidRDefault="000B0897">
            <w:pPr>
              <w:rPr>
                <w:kern w:val="2"/>
                <w:szCs w:val="24"/>
              </w:rPr>
            </w:pPr>
            <w:r>
              <w:rPr>
                <w:kern w:val="2"/>
                <w:szCs w:val="24"/>
              </w:rPr>
              <w:t>Prievolių pagal Sutartį įvykdymas užtikrinamas:</w:t>
            </w:r>
          </w:p>
          <w:p w14:paraId="49AB15C8" w14:textId="7584C57C" w:rsidR="00027B83" w:rsidRDefault="000B0897">
            <w:pPr>
              <w:rPr>
                <w:kern w:val="2"/>
                <w:szCs w:val="24"/>
              </w:rPr>
            </w:pPr>
            <w:r>
              <w:rPr>
                <w:kern w:val="2"/>
                <w:szCs w:val="24"/>
              </w:rPr>
              <w:t>Netesybomis (delspinigiais, bauda)</w:t>
            </w:r>
            <w:r w:rsidR="003E06D5">
              <w:rPr>
                <w:kern w:val="2"/>
                <w:szCs w:val="24"/>
              </w:rPr>
              <w:t>.</w:t>
            </w:r>
          </w:p>
          <w:p w14:paraId="7E80913C" w14:textId="0FB91F4F" w:rsidR="00027B83" w:rsidRDefault="00027B83">
            <w:pPr>
              <w:rPr>
                <w:kern w:val="2"/>
                <w:szCs w:val="24"/>
              </w:rPr>
            </w:pP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74E72391"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2A8ECEA3"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4D3B64E" w14:textId="7CA29C6D" w:rsidR="00027B83" w:rsidRPr="003E06D5" w:rsidRDefault="000B0897">
            <w:pPr>
              <w:rPr>
                <w:kern w:val="2"/>
                <w:szCs w:val="24"/>
              </w:rPr>
            </w:pPr>
            <w:r>
              <w:rPr>
                <w:color w:val="000000"/>
                <w:kern w:val="2"/>
                <w:szCs w:val="24"/>
              </w:rPr>
              <w:t xml:space="preserve">Jei Pirkėjas, gavęs tinkamai pateiktą ir užpildytą Sąskaitą, uždelsia atsiskaityti </w:t>
            </w:r>
            <w:r w:rsidRPr="003E06D5">
              <w:rPr>
                <w:kern w:val="2"/>
                <w:szCs w:val="24"/>
              </w:rPr>
              <w:t xml:space="preserve">už tinkamai Tiekėjo suteiktas kokybiškas Paslaugas per Sutartyje nurodytą terminą, Tiekėjas nuo kitos nei </w:t>
            </w:r>
            <w:r w:rsidRPr="003E06D5">
              <w:rPr>
                <w:kern w:val="2"/>
                <w:szCs w:val="24"/>
              </w:rPr>
              <w:lastRenderedPageBreak/>
              <w:t>nustatytas terminas dienos skaičiuoja Pirkėjui 0,02 (dvi šimtosios) procento dydžio delspinigius nuo neapmokėtos sumos be PVM už kiekvieną vėlavimo dieną.</w:t>
            </w:r>
          </w:p>
          <w:p w14:paraId="784E480D" w14:textId="2ADC2E07" w:rsidR="00027B83" w:rsidRDefault="00027B83">
            <w:pPr>
              <w:spacing w:line="259" w:lineRule="auto"/>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lastRenderedPageBreak/>
              <w:t>9.2. Tiekėjui taikomos netesybos</w:t>
            </w:r>
          </w:p>
        </w:tc>
        <w:tc>
          <w:tcPr>
            <w:tcW w:w="6441" w:type="dxa"/>
            <w:gridSpan w:val="2"/>
          </w:tcPr>
          <w:p w14:paraId="146EF998" w14:textId="29FD02D3" w:rsidR="00027B83" w:rsidRPr="003E06D5" w:rsidRDefault="000B0897">
            <w:pPr>
              <w:rPr>
                <w:kern w:val="2"/>
                <w:szCs w:val="24"/>
              </w:rPr>
            </w:pPr>
            <w:r>
              <w:rPr>
                <w:color w:val="000000"/>
                <w:kern w:val="2"/>
                <w:szCs w:val="24"/>
              </w:rPr>
              <w:t xml:space="preserve">9.2.1. Jeigu Tiekėjas </w:t>
            </w:r>
            <w:r w:rsidRPr="003E06D5">
              <w:rPr>
                <w:kern w:val="2"/>
                <w:szCs w:val="24"/>
              </w:rPr>
              <w:t>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027B83" w:rsidRDefault="00027B83">
            <w:pPr>
              <w:rPr>
                <w:color w:val="000000"/>
                <w:kern w:val="2"/>
                <w:szCs w:val="24"/>
              </w:rPr>
            </w:pPr>
          </w:p>
          <w:p w14:paraId="7E114F52" w14:textId="3665935A" w:rsidR="00027B83" w:rsidRDefault="000B0897" w:rsidP="003E06D5">
            <w:pPr>
              <w:rPr>
                <w:b/>
                <w:kern w:val="2"/>
                <w:szCs w:val="24"/>
              </w:rPr>
            </w:pPr>
            <w:r>
              <w:rPr>
                <w:color w:val="000000"/>
                <w:kern w:val="2"/>
                <w:szCs w:val="24"/>
              </w:rPr>
              <w:t xml:space="preserve">9.2.2. Tiekėjas privalo sumokėti Pirkėjui </w:t>
            </w:r>
            <w:r w:rsidRPr="003E06D5">
              <w:rPr>
                <w:kern w:val="2"/>
                <w:szCs w:val="24"/>
              </w:rPr>
              <w:t xml:space="preserve">netesybas per </w:t>
            </w:r>
            <w:r w:rsidR="003E06D5" w:rsidRPr="003E06D5">
              <w:rPr>
                <w:kern w:val="2"/>
                <w:szCs w:val="24"/>
              </w:rPr>
              <w:t>30 kalendorinių dienų</w:t>
            </w:r>
            <w:r w:rsidRPr="003E06D5">
              <w:rPr>
                <w:kern w:val="2"/>
                <w:szCs w:val="24"/>
              </w:rPr>
              <w:t xml:space="preserve"> </w:t>
            </w:r>
            <w:proofErr w:type="spellStart"/>
            <w:r w:rsidRPr="003E06D5">
              <w:rPr>
                <w:kern w:val="2"/>
                <w:szCs w:val="24"/>
              </w:rPr>
              <w:t>dienų</w:t>
            </w:r>
            <w:proofErr w:type="spellEnd"/>
            <w:r w:rsidRPr="003E06D5">
              <w:rPr>
                <w:kern w:val="2"/>
                <w:szCs w:val="24"/>
              </w:rPr>
              <w:t xml:space="preserve"> nuo Pirkėjo pareikalavimo, jeigu </w:t>
            </w:r>
            <w:r>
              <w:rPr>
                <w:color w:val="000000"/>
                <w:kern w:val="2"/>
                <w:szCs w:val="24"/>
              </w:rPr>
              <w:t xml:space="preserve">netesybų suma nėra </w:t>
            </w:r>
            <w:r>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1F4E6ECD" w:rsidR="00027B83" w:rsidRPr="003E06D5" w:rsidRDefault="000B0897">
            <w:pPr>
              <w:rPr>
                <w:szCs w:val="24"/>
              </w:rPr>
            </w:pPr>
            <w:r>
              <w:rPr>
                <w:kern w:val="2"/>
                <w:szCs w:val="24"/>
              </w:rPr>
              <w:t xml:space="preserve">9.3.1. Nutraukus </w:t>
            </w:r>
            <w:r w:rsidRPr="003E06D5">
              <w:rPr>
                <w:kern w:val="2"/>
                <w:szCs w:val="24"/>
              </w:rPr>
              <w:t xml:space="preserve">Sutartį dėl esminio Sutarties pažeidimo, nustatyto Sutarties Specialiosiose sąlygose, mokama </w:t>
            </w:r>
            <w:r w:rsidR="003E06D5" w:rsidRPr="003E06D5">
              <w:rPr>
                <w:kern w:val="2"/>
                <w:szCs w:val="24"/>
              </w:rPr>
              <w:t>10</w:t>
            </w:r>
            <w:r w:rsidRPr="003E06D5">
              <w:rPr>
                <w:kern w:val="2"/>
                <w:szCs w:val="24"/>
              </w:rPr>
              <w:t xml:space="preserve"> procentų dydžio bauda nuo Pradinės Sutarties vertės, nurodytos Specialiųjų sąlygų 5.2 punkte.</w:t>
            </w:r>
          </w:p>
          <w:p w14:paraId="3E529C11" w14:textId="77777777" w:rsidR="00027B83" w:rsidRPr="003E06D5" w:rsidRDefault="00027B83">
            <w:pPr>
              <w:rPr>
                <w:kern w:val="2"/>
                <w:szCs w:val="24"/>
              </w:rPr>
            </w:pPr>
          </w:p>
          <w:p w14:paraId="0B60F9E0" w14:textId="7F4B1878" w:rsidR="00027B83" w:rsidRDefault="000B0897">
            <w:pPr>
              <w:rPr>
                <w:szCs w:val="24"/>
              </w:rPr>
            </w:pPr>
            <w:r>
              <w:rPr>
                <w:szCs w:val="24"/>
              </w:rPr>
              <w:t xml:space="preserve">9.3.2. Nepagrįstai nutraukus </w:t>
            </w:r>
            <w:r w:rsidRPr="003E06D5">
              <w:rPr>
                <w:szCs w:val="24"/>
              </w:rPr>
              <w:t xml:space="preserve">Sutarties vykdymą ne Sutartyje nustatyta tvarka, mokama </w:t>
            </w:r>
            <w:r w:rsidR="003E06D5" w:rsidRPr="003E06D5">
              <w:rPr>
                <w:kern w:val="2"/>
                <w:szCs w:val="24"/>
              </w:rPr>
              <w:t>10</w:t>
            </w:r>
            <w:r w:rsidRPr="003E06D5">
              <w:rPr>
                <w:kern w:val="2"/>
                <w:szCs w:val="24"/>
              </w:rPr>
              <w:t xml:space="preserve"> procentų</w:t>
            </w:r>
            <w:r>
              <w:rPr>
                <w:kern w:val="2"/>
                <w:szCs w:val="24"/>
              </w:rPr>
              <w:t xml:space="preserve"> dydžio bauda nuo Pradinės Sutarties vertės, nurodytos Specialiųjų sąlygų 5.2 punkte.</w:t>
            </w:r>
          </w:p>
          <w:p w14:paraId="54EE418B" w14:textId="32757FBF" w:rsidR="00027B83" w:rsidRDefault="00027B83" w:rsidP="003E06D5">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1456C8D1" w14:textId="77777777" w:rsidR="00027B83" w:rsidRDefault="00027B83">
            <w:pPr>
              <w:rPr>
                <w:kern w:val="2"/>
                <w:szCs w:val="24"/>
              </w:rPr>
            </w:pPr>
          </w:p>
          <w:p w14:paraId="4970F7DA" w14:textId="24A2073D"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20D64F44" w:rsidR="00027B83" w:rsidRDefault="00027B83">
            <w:pPr>
              <w:rPr>
                <w:color w:val="4472C4"/>
                <w:kern w:val="2"/>
                <w:szCs w:val="24"/>
              </w:rPr>
            </w:pPr>
          </w:p>
        </w:tc>
      </w:tr>
      <w:tr w:rsidR="003E06D5" w14:paraId="5CB34632" w14:textId="77777777">
        <w:trPr>
          <w:trHeight w:val="300"/>
        </w:trPr>
        <w:tc>
          <w:tcPr>
            <w:tcW w:w="3094" w:type="dxa"/>
            <w:gridSpan w:val="2"/>
          </w:tcPr>
          <w:p w14:paraId="59ED911B" w14:textId="77777777" w:rsidR="003E06D5" w:rsidRDefault="003E06D5" w:rsidP="003E06D5">
            <w:pPr>
              <w:rPr>
                <w:b/>
                <w:kern w:val="2"/>
                <w:szCs w:val="24"/>
              </w:rPr>
            </w:pPr>
            <w:r>
              <w:rPr>
                <w:b/>
                <w:kern w:val="2"/>
                <w:szCs w:val="24"/>
              </w:rPr>
              <w:t>9.6. Tiekėjui / Pirkėjui taikoma bauda dėl konfidencialumo reikalavimų nesilaikymo</w:t>
            </w:r>
          </w:p>
        </w:tc>
        <w:tc>
          <w:tcPr>
            <w:tcW w:w="6441" w:type="dxa"/>
            <w:gridSpan w:val="2"/>
          </w:tcPr>
          <w:p w14:paraId="32D97D93" w14:textId="7DB69043" w:rsidR="003E06D5" w:rsidRPr="003E06D5" w:rsidRDefault="003E06D5" w:rsidP="003E06D5">
            <w:pPr>
              <w:rPr>
                <w:color w:val="4472C4"/>
                <w:kern w:val="2"/>
                <w:szCs w:val="24"/>
              </w:rPr>
            </w:pPr>
            <w:r w:rsidRPr="003E06D5">
              <w:rPr>
                <w:szCs w:val="24"/>
                <w:lang w:eastAsia="lt-LT"/>
              </w:rPr>
              <w:t>Tiekėjas privalo sumokėti Pirkėjui 5 (penkių) procentų dydžio baudą nuo Pradinės Sutarties vertės be PVM, nurodytos Specialiųjų sąlygų 5.2 punkte</w:t>
            </w:r>
            <w:r w:rsidRPr="003E06D5">
              <w:rPr>
                <w:i/>
                <w:iCs/>
                <w:color w:val="4472C4"/>
                <w:szCs w:val="24"/>
                <w:lang w:eastAsia="lt-LT"/>
              </w:rPr>
              <w:t xml:space="preserve">. </w:t>
            </w:r>
          </w:p>
        </w:tc>
      </w:tr>
      <w:tr w:rsidR="003E06D5" w14:paraId="2F664C56" w14:textId="77777777">
        <w:trPr>
          <w:trHeight w:val="300"/>
        </w:trPr>
        <w:tc>
          <w:tcPr>
            <w:tcW w:w="3094" w:type="dxa"/>
            <w:gridSpan w:val="2"/>
          </w:tcPr>
          <w:p w14:paraId="6498C52D" w14:textId="77777777" w:rsidR="003E06D5" w:rsidRDefault="003E06D5" w:rsidP="003E06D5">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4C35C623" w:rsidR="003E06D5" w:rsidRPr="003E06D5" w:rsidRDefault="003E06D5" w:rsidP="003E06D5">
            <w:pPr>
              <w:rPr>
                <w:color w:val="4472C4"/>
                <w:kern w:val="2"/>
                <w:szCs w:val="24"/>
              </w:rPr>
            </w:pPr>
            <w:r w:rsidRPr="003E06D5">
              <w:rPr>
                <w:szCs w:val="24"/>
                <w:lang w:eastAsia="lt-LT"/>
              </w:rPr>
              <w:t>Tiekėjas privalo sumokėti Pirkėjui 5 (penkių) procentų dydžio baudą nuo Pradinės Sutarties vertės be PVM, nurodytos Specialiųjų sąlygų 5.2 punkte</w:t>
            </w:r>
            <w:r w:rsidRPr="003E06D5">
              <w:rPr>
                <w:i/>
                <w:iCs/>
                <w:color w:val="4472C4"/>
                <w:szCs w:val="24"/>
                <w:lang w:eastAsia="lt-LT"/>
              </w:rPr>
              <w:t>.</w:t>
            </w: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3DCA885A" w14:textId="77777777" w:rsidR="00027B83" w:rsidRDefault="00027B83">
            <w:pPr>
              <w:rPr>
                <w:kern w:val="2"/>
                <w:szCs w:val="24"/>
              </w:rPr>
            </w:pPr>
          </w:p>
          <w:p w14:paraId="59E34EF4" w14:textId="641800BE"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027B83" w:rsidRDefault="00027B83">
            <w:pPr>
              <w:rPr>
                <w:kern w:val="2"/>
                <w:szCs w:val="24"/>
              </w:rPr>
            </w:pPr>
          </w:p>
          <w:p w14:paraId="62FE5E5A" w14:textId="77777777" w:rsidR="003E06D5" w:rsidRDefault="003E06D5" w:rsidP="003E06D5">
            <w:pPr>
              <w:rPr>
                <w:kern w:val="2"/>
                <w:szCs w:val="24"/>
              </w:rPr>
            </w:pPr>
            <w:r>
              <w:rPr>
                <w:kern w:val="2"/>
                <w:szCs w:val="24"/>
              </w:rPr>
              <w:t>Netaikoma</w:t>
            </w:r>
          </w:p>
          <w:p w14:paraId="1669B493" w14:textId="2BC9F40E" w:rsidR="00027B83" w:rsidRDefault="00027B83">
            <w:pPr>
              <w:rPr>
                <w:color w:val="4472C4"/>
                <w:kern w:val="2"/>
                <w:szCs w:val="24"/>
              </w:rPr>
            </w:pPr>
          </w:p>
          <w:p w14:paraId="70413880" w14:textId="77777777" w:rsidR="00027B83" w:rsidRDefault="00027B83">
            <w:pPr>
              <w:rPr>
                <w:szCs w:val="24"/>
              </w:rPr>
            </w:pP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257947EE" w14:textId="77777777" w:rsidR="00DE0D72" w:rsidRDefault="00DE0D72" w:rsidP="00DE0D72">
            <w:pPr>
              <w:rPr>
                <w:kern w:val="2"/>
                <w:szCs w:val="24"/>
              </w:rPr>
            </w:pPr>
            <w:r>
              <w:rPr>
                <w:kern w:val="2"/>
                <w:szCs w:val="24"/>
              </w:rPr>
              <w:t>Netaikoma</w:t>
            </w:r>
          </w:p>
          <w:p w14:paraId="386AC396" w14:textId="70A2829A" w:rsidR="00027B83" w:rsidRDefault="00027B83">
            <w:pPr>
              <w:rPr>
                <w:color w:val="4472C4"/>
                <w:kern w:val="2"/>
                <w:szCs w:val="24"/>
              </w:rPr>
            </w:pP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3949506" w14:textId="77777777" w:rsidR="00027B83" w:rsidRDefault="000B0897">
            <w:pPr>
              <w:rPr>
                <w:kern w:val="2"/>
                <w:szCs w:val="24"/>
              </w:rPr>
            </w:pPr>
            <w:r>
              <w:rPr>
                <w:kern w:val="2"/>
                <w:szCs w:val="24"/>
              </w:rPr>
              <w:t>Netaikoma</w:t>
            </w:r>
          </w:p>
          <w:p w14:paraId="7E67C8FE" w14:textId="217FC0D9" w:rsidR="00027B83" w:rsidRDefault="00027B83">
            <w:pPr>
              <w:rPr>
                <w:color w:val="4472C4"/>
                <w:kern w:val="2"/>
                <w:szCs w:val="24"/>
              </w:rPr>
            </w:pP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Pr="00DE0D72" w:rsidRDefault="000B0897">
            <w:pPr>
              <w:rPr>
                <w:kern w:val="2"/>
                <w:szCs w:val="24"/>
              </w:rPr>
            </w:pPr>
            <w:r>
              <w:rPr>
                <w:kern w:val="2"/>
                <w:szCs w:val="24"/>
              </w:rPr>
              <w:t>Ši Sutartis laikoma sudaryta ir įsigalioja nuo Sutarties pasirašymo dienos (</w:t>
            </w:r>
            <w:r w:rsidRPr="00DE0D72">
              <w:rPr>
                <w:kern w:val="2"/>
                <w:szCs w:val="24"/>
              </w:rPr>
              <w:t>antrosios Šalies pasirašymo dieną).</w:t>
            </w:r>
          </w:p>
          <w:p w14:paraId="2FA65369" w14:textId="7788922E" w:rsidR="00027B83" w:rsidRPr="00DE0D72" w:rsidRDefault="000B0897">
            <w:pPr>
              <w:rPr>
                <w:kern w:val="2"/>
                <w:szCs w:val="24"/>
              </w:rPr>
            </w:pPr>
            <w:r w:rsidRPr="00DE0D72">
              <w:rPr>
                <w:kern w:val="2"/>
                <w:szCs w:val="24"/>
              </w:rPr>
              <w:t xml:space="preserve">Sutartis galioja iki visiško prievolių įvykdymo (kol bus išnaudota Pradinės Sutarties vertė, bet jos terminas negali būti ilgesnis kaip </w:t>
            </w:r>
            <w:r w:rsidR="00DE0D72" w:rsidRPr="00DE0D72">
              <w:rPr>
                <w:kern w:val="2"/>
                <w:szCs w:val="24"/>
              </w:rPr>
              <w:t>3</w:t>
            </w:r>
            <w:r w:rsidR="00BC43E2">
              <w:rPr>
                <w:kern w:val="2"/>
                <w:szCs w:val="24"/>
              </w:rPr>
              <w:t>6</w:t>
            </w:r>
            <w:r w:rsidR="00DE0D72" w:rsidRPr="00DE0D72">
              <w:rPr>
                <w:kern w:val="2"/>
                <w:szCs w:val="24"/>
              </w:rPr>
              <w:t xml:space="preserve"> mėnesiai (įskaitant </w:t>
            </w:r>
            <w:r w:rsidR="00B52FF1">
              <w:rPr>
                <w:kern w:val="2"/>
                <w:szCs w:val="24"/>
              </w:rPr>
              <w:t xml:space="preserve">galimus pratęsimus ir </w:t>
            </w:r>
            <w:r w:rsidR="00DE0D72" w:rsidRPr="00DE0D72">
              <w:rPr>
                <w:kern w:val="2"/>
                <w:szCs w:val="24"/>
              </w:rPr>
              <w:t>atsiskaitymo sąlygas)</w:t>
            </w:r>
            <w:r w:rsidRPr="00DE0D72">
              <w:rPr>
                <w:kern w:val="2"/>
                <w:szCs w:val="24"/>
              </w:rPr>
              <w:t>.</w:t>
            </w:r>
          </w:p>
          <w:p w14:paraId="04094D45" w14:textId="7A5FC999" w:rsidR="00027B83" w:rsidRDefault="00027B83">
            <w:pPr>
              <w:rPr>
                <w:color w:val="4472C4"/>
                <w:kern w:val="2"/>
                <w:szCs w:val="24"/>
              </w:rPr>
            </w:pP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5EDF8EEF" w14:textId="77777777" w:rsidR="00027B83" w:rsidRDefault="00027B83">
            <w:pPr>
              <w:rPr>
                <w:kern w:val="2"/>
                <w:szCs w:val="24"/>
              </w:rPr>
            </w:pPr>
          </w:p>
          <w:p w14:paraId="6D566D92" w14:textId="502A51AD" w:rsidR="00027B83"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235C08FF"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B52FF1" w:rsidRDefault="000B0897">
            <w:pPr>
              <w:rPr>
                <w:b/>
                <w:kern w:val="2"/>
                <w:szCs w:val="24"/>
              </w:rPr>
            </w:pPr>
            <w:r w:rsidRPr="00B52FF1">
              <w:rPr>
                <w:b/>
                <w:kern w:val="2"/>
                <w:szCs w:val="24"/>
              </w:rPr>
              <w:t xml:space="preserve">12.2. Esminiai Sutarties </w:t>
            </w:r>
            <w:r w:rsidRPr="00B52FF1">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B52FF1" w:rsidRDefault="000B0897">
            <w:pPr>
              <w:rPr>
                <w:kern w:val="2"/>
                <w:szCs w:val="24"/>
              </w:rPr>
            </w:pPr>
            <w:r w:rsidRPr="00B52FF1">
              <w:rPr>
                <w:kern w:val="2"/>
                <w:szCs w:val="24"/>
              </w:rPr>
              <w:t>12.2.1. jeigu Tiekėjas nevykdo prisiimtų įsipareigojimų už Sutartyje nustatytą Sutarties kainą / įkainius;</w:t>
            </w:r>
          </w:p>
          <w:p w14:paraId="739B4C3F" w14:textId="08522F85" w:rsidR="00027B83" w:rsidRPr="00B52FF1" w:rsidRDefault="000B0897">
            <w:pPr>
              <w:rPr>
                <w:kern w:val="2"/>
                <w:szCs w:val="24"/>
              </w:rPr>
            </w:pPr>
            <w:r w:rsidRPr="00B52FF1">
              <w:rPr>
                <w:szCs w:val="24"/>
              </w:rPr>
              <w:t xml:space="preserve">12.2.2. </w:t>
            </w:r>
            <w:r w:rsidRPr="00B52FF1">
              <w:rPr>
                <w:kern w:val="2"/>
                <w:szCs w:val="24"/>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B52FF1" w:rsidRPr="00B52FF1">
              <w:rPr>
                <w:kern w:val="2"/>
                <w:szCs w:val="24"/>
              </w:rPr>
              <w:t xml:space="preserve">30 kalendorinių </w:t>
            </w:r>
            <w:r w:rsidRPr="00B52FF1">
              <w:rPr>
                <w:kern w:val="2"/>
                <w:szCs w:val="24"/>
              </w:rPr>
              <w:t>dienų neištaiso pažeidimų;</w:t>
            </w:r>
          </w:p>
          <w:p w14:paraId="27C8F88F" w14:textId="14E1B46D" w:rsidR="00027B83" w:rsidRPr="00B52FF1" w:rsidRDefault="000B0897">
            <w:pPr>
              <w:spacing w:line="257" w:lineRule="auto"/>
              <w:jc w:val="both"/>
              <w:rPr>
                <w:rFonts w:eastAsia="Arial"/>
                <w:kern w:val="2"/>
                <w:szCs w:val="24"/>
                <w:lang w:val="lt"/>
              </w:rPr>
            </w:pPr>
            <w:r w:rsidRPr="00B52FF1">
              <w:rPr>
                <w:rFonts w:eastAsia="Arial"/>
                <w:kern w:val="2"/>
                <w:szCs w:val="24"/>
                <w:lang w:val="lt"/>
              </w:rPr>
              <w:t>12.2.</w:t>
            </w:r>
            <w:r w:rsidR="00B52FF1" w:rsidRPr="00B52FF1">
              <w:rPr>
                <w:rFonts w:eastAsia="Arial"/>
                <w:kern w:val="2"/>
                <w:szCs w:val="24"/>
                <w:lang w:val="lt"/>
              </w:rPr>
              <w:t>3</w:t>
            </w:r>
            <w:r w:rsidRPr="00B52FF1">
              <w:rPr>
                <w:rFonts w:eastAsia="Arial"/>
                <w:kern w:val="2"/>
                <w:szCs w:val="24"/>
                <w:lang w:val="lt"/>
              </w:rPr>
              <w:t xml:space="preserve">. jeigu Tiekėjas nesilaiko Sutartyje nustatytų Paslaugų teikimo terminų 2 (du) kartus iš eilės arba vėluoja suteikti Paslaugas daugiau nei </w:t>
            </w:r>
            <w:r w:rsidR="00B52FF1" w:rsidRPr="00B52FF1">
              <w:rPr>
                <w:rFonts w:eastAsia="Arial"/>
                <w:kern w:val="2"/>
                <w:szCs w:val="24"/>
                <w:lang w:val="lt"/>
              </w:rPr>
              <w:t>10 kalendorinių dienų</w:t>
            </w:r>
            <w:r w:rsidRPr="00B52FF1">
              <w:rPr>
                <w:rFonts w:eastAsia="Arial"/>
                <w:kern w:val="2"/>
                <w:szCs w:val="24"/>
                <w:lang w:val="lt"/>
              </w:rPr>
              <w:t xml:space="preserve"> nuo Sutartyje nustatyto Paslaugų suteikimo termino;</w:t>
            </w:r>
          </w:p>
          <w:p w14:paraId="63F46089" w14:textId="5E3F043B" w:rsidR="00027B83" w:rsidRPr="00B52FF1" w:rsidRDefault="000B0897">
            <w:pPr>
              <w:tabs>
                <w:tab w:val="left" w:pos="567"/>
                <w:tab w:val="left" w:pos="851"/>
                <w:tab w:val="left" w:pos="992"/>
                <w:tab w:val="left" w:pos="1134"/>
              </w:tabs>
              <w:spacing w:line="257" w:lineRule="auto"/>
              <w:jc w:val="both"/>
              <w:rPr>
                <w:rFonts w:eastAsia="Arial"/>
                <w:kern w:val="2"/>
                <w:szCs w:val="24"/>
                <w:lang w:val="lt"/>
              </w:rPr>
            </w:pPr>
            <w:r w:rsidRPr="00B52FF1">
              <w:rPr>
                <w:rFonts w:eastAsia="Arial"/>
                <w:kern w:val="2"/>
                <w:szCs w:val="24"/>
                <w:lang w:val="lt"/>
              </w:rPr>
              <w:lastRenderedPageBreak/>
              <w:t>12.2.</w:t>
            </w:r>
            <w:r w:rsidR="00B52FF1" w:rsidRPr="00B52FF1">
              <w:rPr>
                <w:rFonts w:eastAsia="Arial"/>
                <w:kern w:val="2"/>
                <w:szCs w:val="24"/>
                <w:lang w:val="lt"/>
              </w:rPr>
              <w:t>4</w:t>
            </w:r>
            <w:r w:rsidRPr="00B52FF1">
              <w:rPr>
                <w:rFonts w:eastAsia="Arial"/>
                <w:kern w:val="2"/>
                <w:szCs w:val="24"/>
                <w:lang w:val="lt"/>
              </w:rPr>
              <w:t>. jeigu Tiekėjas pažeidžia Paslaugų suteikimo terminus ir priskaičiuotų netesybų už vėlavimą suma viršija 20 (dvidešimt) proc. Pradinės sutarties vertės;</w:t>
            </w:r>
          </w:p>
          <w:p w14:paraId="312858C3" w14:textId="7AC5D05D" w:rsidR="00027B83" w:rsidRPr="00B52FF1" w:rsidRDefault="000B0897">
            <w:pPr>
              <w:tabs>
                <w:tab w:val="left" w:pos="567"/>
                <w:tab w:val="left" w:pos="851"/>
                <w:tab w:val="left" w:pos="992"/>
                <w:tab w:val="left" w:pos="1134"/>
              </w:tabs>
              <w:spacing w:line="257" w:lineRule="auto"/>
              <w:jc w:val="both"/>
              <w:rPr>
                <w:rFonts w:eastAsia="Arial"/>
                <w:kern w:val="2"/>
                <w:szCs w:val="24"/>
                <w:lang w:val="lt"/>
              </w:rPr>
            </w:pPr>
            <w:r w:rsidRPr="00B52FF1">
              <w:rPr>
                <w:rFonts w:eastAsia="Arial"/>
                <w:kern w:val="2"/>
                <w:szCs w:val="24"/>
                <w:lang w:val="lt"/>
              </w:rPr>
              <w:t>12.2.</w:t>
            </w:r>
            <w:r w:rsidR="00B52FF1" w:rsidRPr="00B52FF1">
              <w:rPr>
                <w:rFonts w:eastAsia="Arial"/>
                <w:kern w:val="2"/>
                <w:szCs w:val="24"/>
                <w:lang w:val="lt"/>
              </w:rPr>
              <w:t>5</w:t>
            </w:r>
            <w:r w:rsidRPr="00B52FF1">
              <w:rPr>
                <w:rFonts w:eastAsia="Arial"/>
                <w:kern w:val="2"/>
                <w:szCs w:val="24"/>
                <w:lang w:val="lt"/>
              </w:rPr>
              <w:t>. Tiekėjas pažeidžia Paslaugų suteikimo terminus ir dėl Paslaugų suteikimo vėlavimo Paslaugos tampa nebereikalingos;</w:t>
            </w:r>
          </w:p>
          <w:p w14:paraId="73E20761" w14:textId="4CA4EC52" w:rsidR="00027B83" w:rsidRPr="00B52FF1" w:rsidRDefault="00B52FF1">
            <w:pPr>
              <w:tabs>
                <w:tab w:val="left" w:pos="567"/>
                <w:tab w:val="left" w:pos="851"/>
                <w:tab w:val="left" w:pos="992"/>
                <w:tab w:val="left" w:pos="1134"/>
              </w:tabs>
              <w:spacing w:line="257" w:lineRule="auto"/>
              <w:jc w:val="both"/>
              <w:rPr>
                <w:rFonts w:eastAsia="Arial"/>
                <w:kern w:val="2"/>
                <w:szCs w:val="24"/>
                <w:lang w:val="lt"/>
              </w:rPr>
            </w:pPr>
            <w:r w:rsidRPr="00B52FF1">
              <w:rPr>
                <w:rFonts w:eastAsia="Arial"/>
                <w:kern w:val="2"/>
                <w:szCs w:val="24"/>
                <w:lang w:val="lt"/>
              </w:rPr>
              <w:t>12.2.6</w:t>
            </w:r>
            <w:r w:rsidR="000B0897" w:rsidRPr="00B52FF1">
              <w:rPr>
                <w:rFonts w:eastAsia="Arial"/>
                <w:kern w:val="2"/>
                <w:szCs w:val="24"/>
                <w:lang w:val="lt"/>
              </w:rPr>
              <w:t>. Tiekėjas daugiau kaip 2 (du) kartus suteikia Paslaugas, kurios neatitinka Sutartyje ir (ar) įstatymuose nustatytų reikalavimų Paslaugoms;</w:t>
            </w:r>
          </w:p>
          <w:p w14:paraId="41420C93" w14:textId="4BF6A178" w:rsidR="00027B83" w:rsidRPr="00B52FF1" w:rsidRDefault="000B0897">
            <w:pPr>
              <w:tabs>
                <w:tab w:val="left" w:pos="567"/>
                <w:tab w:val="left" w:pos="851"/>
                <w:tab w:val="left" w:pos="992"/>
                <w:tab w:val="left" w:pos="1134"/>
              </w:tabs>
              <w:spacing w:line="257" w:lineRule="auto"/>
              <w:jc w:val="both"/>
              <w:rPr>
                <w:rFonts w:eastAsia="Arial"/>
                <w:kern w:val="2"/>
                <w:szCs w:val="24"/>
                <w:lang w:val="lt"/>
              </w:rPr>
            </w:pPr>
            <w:r w:rsidRPr="00B52FF1">
              <w:rPr>
                <w:rFonts w:eastAsia="Arial"/>
                <w:kern w:val="2"/>
                <w:szCs w:val="24"/>
                <w:lang w:val="lt"/>
              </w:rPr>
              <w:t>12.2.</w:t>
            </w:r>
            <w:r w:rsidR="00B52FF1" w:rsidRPr="00B52FF1">
              <w:rPr>
                <w:rFonts w:eastAsia="Arial"/>
                <w:kern w:val="2"/>
                <w:szCs w:val="24"/>
                <w:lang w:val="lt"/>
              </w:rPr>
              <w:t>7</w:t>
            </w:r>
            <w:r w:rsidRPr="00B52FF1">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69671F29" w:rsidR="00027B83" w:rsidRPr="00B52FF1" w:rsidRDefault="00B52FF1">
            <w:pPr>
              <w:tabs>
                <w:tab w:val="left" w:pos="567"/>
                <w:tab w:val="left" w:pos="851"/>
                <w:tab w:val="left" w:pos="992"/>
                <w:tab w:val="left" w:pos="1134"/>
              </w:tabs>
              <w:spacing w:line="257" w:lineRule="auto"/>
              <w:jc w:val="both"/>
              <w:rPr>
                <w:rFonts w:eastAsia="Arial"/>
                <w:kern w:val="2"/>
                <w:szCs w:val="24"/>
                <w:lang w:val="lt"/>
              </w:rPr>
            </w:pPr>
            <w:r w:rsidRPr="00B52FF1">
              <w:rPr>
                <w:rFonts w:eastAsia="Arial"/>
                <w:kern w:val="2"/>
                <w:szCs w:val="24"/>
                <w:lang w:val="lt"/>
              </w:rPr>
              <w:t>12.2.8</w:t>
            </w:r>
            <w:r w:rsidR="000B0897" w:rsidRPr="00B52FF1">
              <w:rPr>
                <w:rFonts w:eastAsia="Arial"/>
                <w:kern w:val="2"/>
                <w:szCs w:val="24"/>
                <w:lang w:val="lt"/>
              </w:rPr>
              <w:t>. Tiekėjas pažeidžia šios Sutarties nuostatas, reglamentuojančias konkurenciją, intelektinės nuosavybės ar konfidencialios informacijos valdymą;</w:t>
            </w:r>
          </w:p>
          <w:p w14:paraId="164157D2" w14:textId="3B02ECD4" w:rsidR="00027B83" w:rsidRPr="00B52FF1" w:rsidRDefault="00B52FF1">
            <w:pPr>
              <w:spacing w:line="257" w:lineRule="auto"/>
              <w:rPr>
                <w:rFonts w:eastAsia="Arial"/>
                <w:kern w:val="2"/>
                <w:szCs w:val="24"/>
                <w:lang w:val="lt"/>
              </w:rPr>
            </w:pPr>
            <w:r w:rsidRPr="00B52FF1">
              <w:rPr>
                <w:rFonts w:eastAsia="Arial"/>
                <w:kern w:val="2"/>
                <w:szCs w:val="24"/>
                <w:lang w:val="lt"/>
              </w:rPr>
              <w:t>12.2.9</w:t>
            </w:r>
            <w:r w:rsidR="000B0897" w:rsidRPr="00B52FF1">
              <w:rPr>
                <w:rFonts w:eastAsia="Arial"/>
                <w:kern w:val="2"/>
                <w:szCs w:val="24"/>
                <w:lang w:val="lt"/>
              </w:rPr>
              <w:t>. Tiekėjas pažeidžia Bendrųjų sąlygų nuostatas dėl Sutarties vykdymui pasitelkiamų naujų subtiekėjų ir (ar) specialistų / esamų subtiekėjų ir (ar) specialistų keitimo;</w:t>
            </w:r>
          </w:p>
          <w:p w14:paraId="2AC0C09D" w14:textId="4035EBF3" w:rsidR="00027B83" w:rsidRPr="00B52FF1" w:rsidRDefault="000B0897" w:rsidP="00B52FF1">
            <w:pPr>
              <w:spacing w:line="257" w:lineRule="auto"/>
              <w:rPr>
                <w:rFonts w:eastAsia="Arial"/>
                <w:kern w:val="2"/>
                <w:szCs w:val="24"/>
              </w:rPr>
            </w:pPr>
            <w:r w:rsidRPr="00B52FF1">
              <w:rPr>
                <w:rFonts w:eastAsia="Arial"/>
                <w:kern w:val="2"/>
                <w:szCs w:val="24"/>
                <w:lang w:val="lt"/>
              </w:rPr>
              <w:t>12.2.1</w:t>
            </w:r>
            <w:r w:rsidR="00B52FF1" w:rsidRPr="00B52FF1">
              <w:rPr>
                <w:rFonts w:eastAsia="Arial"/>
                <w:kern w:val="2"/>
                <w:szCs w:val="24"/>
                <w:lang w:val="lt"/>
              </w:rPr>
              <w:t>0</w:t>
            </w:r>
            <w:r w:rsidRPr="00B52FF1">
              <w:rPr>
                <w:rFonts w:eastAsia="Arial"/>
                <w:kern w:val="2"/>
                <w:szCs w:val="24"/>
                <w:lang w:val="lt"/>
              </w:rPr>
              <w:t>.</w:t>
            </w:r>
            <w:r w:rsidRPr="00B52FF1">
              <w:rPr>
                <w:kern w:val="2"/>
                <w:szCs w:val="24"/>
                <w:shd w:val="clear" w:color="auto" w:fill="FFFFFF"/>
              </w:rPr>
              <w:t xml:space="preserve"> </w:t>
            </w:r>
            <w:r w:rsidRPr="00B52FF1">
              <w:rPr>
                <w:rFonts w:eastAsia="Arial"/>
                <w:kern w:val="2"/>
                <w:szCs w:val="24"/>
                <w:lang w:val="lt"/>
              </w:rPr>
              <w:t>Tiekėjas 2 (du) kartus pažeidžia esminę Sutarties sąlygą.</w:t>
            </w:r>
          </w:p>
        </w:tc>
      </w:tr>
      <w:tr w:rsidR="00027B83" w14:paraId="16E64D10" w14:textId="77777777">
        <w:trPr>
          <w:trHeight w:val="300"/>
        </w:trPr>
        <w:tc>
          <w:tcPr>
            <w:tcW w:w="9535" w:type="dxa"/>
            <w:gridSpan w:val="4"/>
          </w:tcPr>
          <w:p w14:paraId="7BE18CDF" w14:textId="0BA15735" w:rsidR="00027B83" w:rsidRDefault="000B0897" w:rsidP="00B52FF1">
            <w:pPr>
              <w:jc w:val="center"/>
              <w:rPr>
                <w:kern w:val="2"/>
                <w:szCs w:val="24"/>
              </w:rPr>
            </w:pPr>
            <w:r>
              <w:rPr>
                <w:b/>
                <w:kern w:val="2"/>
                <w:szCs w:val="24"/>
              </w:rPr>
              <w:lastRenderedPageBreak/>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1B63567"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662B7161" w14:textId="77777777" w:rsidR="00027B83" w:rsidRDefault="00027B83">
            <w:pPr>
              <w:rPr>
                <w:color w:val="000000"/>
                <w:kern w:val="2"/>
                <w:szCs w:val="24"/>
                <w:shd w:val="clear" w:color="auto" w:fill="FFFFFF"/>
              </w:rPr>
            </w:pPr>
          </w:p>
          <w:p w14:paraId="53C9F569" w14:textId="77777777" w:rsidR="00027B83" w:rsidRDefault="00027B83" w:rsidP="00B52FF1">
            <w:pPr>
              <w:rPr>
                <w:kern w:val="2"/>
                <w:szCs w:val="24"/>
              </w:rPr>
            </w:pP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26D1499C"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02FDD185" w:rsidR="00027B83" w:rsidRDefault="00027B83">
            <w:pPr>
              <w:jc w:val="center"/>
              <w:rPr>
                <w:kern w:val="2"/>
                <w:szCs w:val="24"/>
              </w:rPr>
            </w:pP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26B48501" w14:textId="74F17A8F" w:rsidR="00B52FF1" w:rsidRPr="00B52FF1" w:rsidRDefault="00B52FF1" w:rsidP="00B52FF1">
            <w:pPr>
              <w:rPr>
                <w:kern w:val="2"/>
                <w:szCs w:val="24"/>
              </w:rPr>
            </w:pPr>
            <w:r w:rsidRPr="00B52FF1">
              <w:rPr>
                <w:kern w:val="2"/>
                <w:szCs w:val="24"/>
              </w:rPr>
              <w:t>Netaikoma</w:t>
            </w:r>
          </w:p>
          <w:p w14:paraId="765F3002" w14:textId="5284660E" w:rsidR="00027B83" w:rsidRDefault="00027B83">
            <w:pPr>
              <w:rPr>
                <w:kern w:val="2"/>
                <w:szCs w:val="24"/>
              </w:rPr>
            </w:pPr>
          </w:p>
        </w:tc>
      </w:tr>
      <w:tr w:rsidR="00027B83" w14:paraId="0D65D5A5" w14:textId="77777777">
        <w:trPr>
          <w:trHeight w:val="300"/>
        </w:trPr>
        <w:tc>
          <w:tcPr>
            <w:tcW w:w="3058" w:type="dxa"/>
          </w:tcPr>
          <w:p w14:paraId="11C44998" w14:textId="2CB9E01C" w:rsidR="00027B83" w:rsidRDefault="000B0897" w:rsidP="00B52FF1">
            <w:pPr>
              <w:rPr>
                <w:b/>
                <w:kern w:val="2"/>
                <w:szCs w:val="24"/>
              </w:rPr>
            </w:pPr>
            <w:r>
              <w:rPr>
                <w:b/>
                <w:kern w:val="2"/>
                <w:szCs w:val="24"/>
              </w:rPr>
              <w:t>14.</w:t>
            </w:r>
            <w:r w:rsidR="00B52FF1">
              <w:rPr>
                <w:b/>
                <w:kern w:val="2"/>
                <w:szCs w:val="24"/>
              </w:rPr>
              <w:t>2</w:t>
            </w:r>
            <w:r>
              <w:rPr>
                <w:b/>
                <w:kern w:val="2"/>
                <w:szCs w:val="24"/>
              </w:rPr>
              <w:t>.</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42BEDE1F" w:rsidR="00027B83" w:rsidRDefault="00B52FF1" w:rsidP="00B52FF1">
            <w:pPr>
              <w:rPr>
                <w:b/>
                <w:kern w:val="2"/>
                <w:szCs w:val="24"/>
              </w:rPr>
            </w:pPr>
            <w:r>
              <w:rPr>
                <w:b/>
                <w:kern w:val="2"/>
                <w:szCs w:val="24"/>
              </w:rPr>
              <w:t>Sutarties bendrosios sąlygos</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31A5E1B0" w:rsidR="00027B83" w:rsidRDefault="00B52FF1" w:rsidP="00B52FF1">
            <w:pPr>
              <w:rPr>
                <w:b/>
                <w:kern w:val="2"/>
                <w:szCs w:val="24"/>
              </w:rPr>
            </w:pPr>
            <w:r>
              <w:rPr>
                <w:b/>
                <w:kern w:val="2"/>
                <w:szCs w:val="24"/>
              </w:rPr>
              <w:t>Techninė specifikacija</w:t>
            </w: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0DE29C97" w:rsidR="00027B83" w:rsidRDefault="00B52FF1" w:rsidP="00B52FF1">
            <w:pPr>
              <w:rPr>
                <w:b/>
                <w:kern w:val="2"/>
                <w:szCs w:val="24"/>
              </w:rPr>
            </w:pPr>
            <w:r>
              <w:rPr>
                <w:b/>
                <w:kern w:val="2"/>
                <w:szCs w:val="24"/>
              </w:rPr>
              <w:t>Pasiūlymas</w:t>
            </w: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06FBC951" w:rsidR="00027B83" w:rsidRDefault="00B52FF1" w:rsidP="00B52FF1">
            <w:pPr>
              <w:rPr>
                <w:b/>
                <w:kern w:val="2"/>
                <w:szCs w:val="24"/>
              </w:rPr>
            </w:pPr>
            <w:r w:rsidRPr="003E06D5">
              <w:rPr>
                <w:color w:val="4472C4" w:themeColor="accent1"/>
                <w:kern w:val="2"/>
                <w:szCs w:val="24"/>
              </w:rPr>
              <w:t>Sutarties vykdymui pasitelkiami subtiekėjai ir (ar) specialistai</w:t>
            </w: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4000D564" w:rsidR="00027B83" w:rsidRPr="00B52FF1" w:rsidRDefault="00B52FF1">
            <w:pPr>
              <w:jc w:val="center"/>
              <w:rPr>
                <w:kern w:val="2"/>
                <w:szCs w:val="24"/>
              </w:rPr>
            </w:pPr>
            <w:r w:rsidRPr="00B52FF1">
              <w:rPr>
                <w:kern w:val="2"/>
                <w:szCs w:val="24"/>
              </w:rPr>
              <w:t xml:space="preserve">Vadovas Justinas </w:t>
            </w:r>
            <w:proofErr w:type="spellStart"/>
            <w:r w:rsidRPr="00B52FF1">
              <w:rPr>
                <w:kern w:val="2"/>
                <w:szCs w:val="24"/>
              </w:rPr>
              <w:t>Krėpšta</w:t>
            </w:r>
            <w:proofErr w:type="spellEnd"/>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Pr="00B52FF1" w:rsidRDefault="00027B83">
            <w:pPr>
              <w:jc w:val="center"/>
              <w:rPr>
                <w:b/>
                <w:color w:val="4472C4" w:themeColor="accent1"/>
                <w:kern w:val="2"/>
                <w:szCs w:val="24"/>
              </w:rPr>
            </w:pPr>
          </w:p>
          <w:p w14:paraId="5B6D1390" w14:textId="77777777" w:rsidR="00027B83" w:rsidRPr="00B52FF1" w:rsidRDefault="000B0897">
            <w:pPr>
              <w:jc w:val="center"/>
              <w:rPr>
                <w:b/>
                <w:color w:val="4472C4" w:themeColor="accent1"/>
                <w:kern w:val="2"/>
                <w:szCs w:val="24"/>
              </w:rPr>
            </w:pPr>
            <w:r w:rsidRPr="00B52FF1">
              <w:rPr>
                <w:b/>
                <w:color w:val="4472C4" w:themeColor="accent1"/>
                <w:kern w:val="2"/>
                <w:szCs w:val="24"/>
              </w:rPr>
              <w:t>(parašas)</w:t>
            </w:r>
          </w:p>
          <w:p w14:paraId="02947155" w14:textId="77777777" w:rsidR="00027B83" w:rsidRPr="00B52FF1" w:rsidRDefault="00027B83">
            <w:pPr>
              <w:jc w:val="center"/>
              <w:rPr>
                <w:b/>
                <w:kern w:val="2"/>
                <w:szCs w:val="24"/>
              </w:rPr>
            </w:pPr>
          </w:p>
          <w:p w14:paraId="13CC7138" w14:textId="77777777" w:rsidR="00027B83" w:rsidRPr="00B52FF1" w:rsidRDefault="00027B83">
            <w:pPr>
              <w:jc w:val="center"/>
              <w:rPr>
                <w:b/>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8706A" w14:textId="77777777" w:rsidR="000F647E" w:rsidRDefault="000F647E">
      <w:pPr>
        <w:rPr>
          <w:sz w:val="20"/>
        </w:rPr>
      </w:pPr>
      <w:r>
        <w:rPr>
          <w:sz w:val="20"/>
        </w:rPr>
        <w:separator/>
      </w:r>
    </w:p>
  </w:endnote>
  <w:endnote w:type="continuationSeparator" w:id="0">
    <w:p w14:paraId="3F3D102A" w14:textId="77777777" w:rsidR="000F647E" w:rsidRDefault="000F647E">
      <w:pPr>
        <w:rPr>
          <w:sz w:val="20"/>
        </w:rPr>
      </w:pPr>
      <w:r>
        <w:rPr>
          <w:sz w:val="20"/>
        </w:rPr>
        <w:continuationSeparator/>
      </w:r>
    </w:p>
  </w:endnote>
  <w:endnote w:type="continuationNotice" w:id="1">
    <w:p w14:paraId="721F8A74" w14:textId="77777777" w:rsidR="000F647E" w:rsidRDefault="000F64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9C462B" w:rsidRDefault="009C462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A186F" w14:textId="77777777" w:rsidR="000F647E" w:rsidRDefault="000F647E">
      <w:pPr>
        <w:rPr>
          <w:sz w:val="20"/>
        </w:rPr>
      </w:pPr>
      <w:r>
        <w:rPr>
          <w:sz w:val="20"/>
        </w:rPr>
        <w:separator/>
      </w:r>
    </w:p>
  </w:footnote>
  <w:footnote w:type="continuationSeparator" w:id="0">
    <w:p w14:paraId="461A901A" w14:textId="77777777" w:rsidR="000F647E" w:rsidRDefault="000F647E">
      <w:pPr>
        <w:rPr>
          <w:sz w:val="20"/>
        </w:rPr>
      </w:pPr>
      <w:r>
        <w:rPr>
          <w:sz w:val="20"/>
        </w:rPr>
        <w:continuationSeparator/>
      </w:r>
    </w:p>
  </w:footnote>
  <w:footnote w:type="continuationNotice" w:id="1">
    <w:p w14:paraId="02D4DF27" w14:textId="77777777" w:rsidR="000F647E" w:rsidRDefault="000F647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0F6635CC" w:rsidR="009C462B" w:rsidRDefault="009C462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F5480">
      <w:rPr>
        <w:rFonts w:ascii="Arial" w:eastAsia="Arial" w:hAnsi="Arial" w:cs="Arial"/>
        <w:noProof/>
        <w:sz w:val="18"/>
        <w:szCs w:val="18"/>
      </w:rPr>
      <w:t>3</w:t>
    </w:r>
    <w:r>
      <w:rPr>
        <w:rFonts w:ascii="Arial" w:eastAsia="Arial" w:hAnsi="Arial" w:cs="Arial"/>
        <w:sz w:val="18"/>
        <w:szCs w:val="18"/>
      </w:rPr>
      <w:fldChar w:fldCharType="end"/>
    </w:r>
  </w:p>
  <w:p w14:paraId="385027C2" w14:textId="77777777" w:rsidR="009C462B" w:rsidRDefault="009C462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B0897"/>
    <w:rsid w:val="000B3E38"/>
    <w:rsid w:val="000F647E"/>
    <w:rsid w:val="001E068A"/>
    <w:rsid w:val="003E06D5"/>
    <w:rsid w:val="003F5480"/>
    <w:rsid w:val="00411CA3"/>
    <w:rsid w:val="00436841"/>
    <w:rsid w:val="00677EAB"/>
    <w:rsid w:val="008169B6"/>
    <w:rsid w:val="009728BC"/>
    <w:rsid w:val="009A51DE"/>
    <w:rsid w:val="009C462B"/>
    <w:rsid w:val="009D223E"/>
    <w:rsid w:val="00A440E5"/>
    <w:rsid w:val="00A72765"/>
    <w:rsid w:val="00A97A41"/>
    <w:rsid w:val="00AB4DB3"/>
    <w:rsid w:val="00AF538F"/>
    <w:rsid w:val="00B52FF1"/>
    <w:rsid w:val="00BC43E2"/>
    <w:rsid w:val="00C87850"/>
    <w:rsid w:val="00DA4E0C"/>
    <w:rsid w:val="00DE0D72"/>
    <w:rsid w:val="00EC01F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BC4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2041463DBDC4B65900344019EE9E3E0"/>
        <w:category>
          <w:name w:val="General"/>
          <w:gallery w:val="placeholder"/>
        </w:category>
        <w:types>
          <w:type w:val="bbPlcHdr"/>
        </w:types>
        <w:behaviors>
          <w:behavior w:val="content"/>
        </w:behaviors>
        <w:guid w:val="{BFBAD208-7BBB-4A08-870C-933128D0DC64}"/>
      </w:docPartPr>
      <w:docPartBody>
        <w:p w:rsidR="00544B10" w:rsidRDefault="00BA1C66" w:rsidP="00BA1C66">
          <w:pPr>
            <w:pStyle w:val="92041463DBDC4B65900344019EE9E3E0"/>
          </w:pPr>
          <w:r w:rsidRPr="00F4488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C66"/>
    <w:rsid w:val="000E4E7D"/>
    <w:rsid w:val="00436841"/>
    <w:rsid w:val="00544B10"/>
    <w:rsid w:val="005F0F9F"/>
    <w:rsid w:val="00B765F9"/>
    <w:rsid w:val="00BA1C66"/>
    <w:rsid w:val="00F86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A1C66"/>
    <w:rPr>
      <w:color w:val="808080"/>
    </w:rPr>
  </w:style>
  <w:style w:type="paragraph" w:customStyle="1" w:styleId="92041463DBDC4B65900344019EE9E3E0">
    <w:name w:val="92041463DBDC4B65900344019EE9E3E0"/>
    <w:rsid w:val="00BA1C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2ACE583-8F2E-4C2C-8C59-DAB1EDE2B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10</Pages>
  <Words>2543</Words>
  <Characters>14497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Mokytojas</cp:lastModifiedBy>
  <cp:revision>8</cp:revision>
  <cp:lastPrinted>2017-06-29T23:42:00Z</cp:lastPrinted>
  <dcterms:created xsi:type="dcterms:W3CDTF">2025-09-03T09:48:00Z</dcterms:created>
  <dcterms:modified xsi:type="dcterms:W3CDTF">2025-09-04T19:12:00Z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